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5A" w:rsidRDefault="00F0735A" w:rsidP="001E62C5">
      <w:pPr>
        <w:rPr>
          <w:b/>
          <w:iCs/>
          <w:sz w:val="24"/>
          <w:szCs w:val="24"/>
        </w:rPr>
      </w:pPr>
      <w:r w:rsidRPr="00393C4C">
        <w:rPr>
          <w:b/>
          <w:bCs/>
          <w:sz w:val="24"/>
          <w:szCs w:val="24"/>
        </w:rPr>
        <w:t>Sanita Lazdi</w:t>
      </w:r>
      <w:r w:rsidRPr="00393C4C">
        <w:rPr>
          <w:sz w:val="24"/>
          <w:szCs w:val="24"/>
        </w:rPr>
        <w:t>ņ</w:t>
      </w:r>
      <w:r w:rsidRPr="00393C4C">
        <w:rPr>
          <w:b/>
          <w:bCs/>
          <w:sz w:val="24"/>
          <w:szCs w:val="24"/>
        </w:rPr>
        <w:t>a</w:t>
      </w:r>
      <w:bookmarkStart w:id="0" w:name="_GoBack"/>
      <w:bookmarkEnd w:id="0"/>
    </w:p>
    <w:p w:rsidR="00D93FBF" w:rsidRDefault="001E62C5" w:rsidP="001E62C5">
      <w:pPr>
        <w:rPr>
          <w:b/>
          <w:iCs/>
          <w:sz w:val="24"/>
          <w:szCs w:val="24"/>
        </w:rPr>
      </w:pPr>
      <w:r w:rsidRPr="001E62C5">
        <w:rPr>
          <w:b/>
          <w:iCs/>
          <w:sz w:val="24"/>
          <w:szCs w:val="24"/>
        </w:rPr>
        <w:t xml:space="preserve">Language as a Value: from </w:t>
      </w:r>
      <w:proofErr w:type="spellStart"/>
      <w:r w:rsidRPr="001E62C5">
        <w:rPr>
          <w:b/>
          <w:iCs/>
          <w:sz w:val="24"/>
          <w:szCs w:val="24"/>
        </w:rPr>
        <w:t>Languaging</w:t>
      </w:r>
      <w:proofErr w:type="spellEnd"/>
      <w:r w:rsidRPr="001E62C5">
        <w:rPr>
          <w:b/>
          <w:iCs/>
          <w:sz w:val="24"/>
          <w:szCs w:val="24"/>
        </w:rPr>
        <w:t xml:space="preserve"> to </w:t>
      </w:r>
      <w:proofErr w:type="spellStart"/>
      <w:r w:rsidRPr="001E62C5">
        <w:rPr>
          <w:b/>
          <w:iCs/>
          <w:sz w:val="24"/>
          <w:szCs w:val="24"/>
        </w:rPr>
        <w:t>Translan</w:t>
      </w:r>
      <w:r>
        <w:rPr>
          <w:b/>
          <w:iCs/>
          <w:sz w:val="24"/>
          <w:szCs w:val="24"/>
        </w:rPr>
        <w:t>guaging</w:t>
      </w:r>
      <w:proofErr w:type="spellEnd"/>
      <w:r>
        <w:rPr>
          <w:b/>
          <w:iCs/>
          <w:sz w:val="24"/>
          <w:szCs w:val="24"/>
        </w:rPr>
        <w:t xml:space="preserve"> in </w:t>
      </w:r>
      <w:r w:rsidR="00506528">
        <w:rPr>
          <w:b/>
          <w:iCs/>
          <w:sz w:val="24"/>
          <w:szCs w:val="24"/>
        </w:rPr>
        <w:t xml:space="preserve">a </w:t>
      </w:r>
      <w:r>
        <w:rPr>
          <w:b/>
          <w:iCs/>
          <w:sz w:val="24"/>
          <w:szCs w:val="24"/>
        </w:rPr>
        <w:t>Multilingual Society</w:t>
      </w:r>
    </w:p>
    <w:p w:rsidR="001E62C5" w:rsidRPr="00494097" w:rsidRDefault="00506528" w:rsidP="0049409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</w:t>
      </w:r>
      <w:r w:rsidR="00494097">
        <w:rPr>
          <w:iCs/>
          <w:sz w:val="24"/>
          <w:szCs w:val="24"/>
        </w:rPr>
        <w:t xml:space="preserve">oncepts </w:t>
      </w:r>
      <w:r>
        <w:rPr>
          <w:iCs/>
          <w:sz w:val="24"/>
          <w:szCs w:val="24"/>
        </w:rPr>
        <w:t xml:space="preserve">such </w:t>
      </w:r>
      <w:r w:rsidR="00494097">
        <w:rPr>
          <w:iCs/>
          <w:sz w:val="24"/>
          <w:szCs w:val="24"/>
        </w:rPr>
        <w:t xml:space="preserve">as </w:t>
      </w:r>
      <w:proofErr w:type="spellStart"/>
      <w:r w:rsidR="00494097">
        <w:rPr>
          <w:i/>
          <w:iCs/>
          <w:sz w:val="24"/>
          <w:szCs w:val="24"/>
        </w:rPr>
        <w:t>languaging</w:t>
      </w:r>
      <w:proofErr w:type="spellEnd"/>
      <w:r w:rsidR="00494097">
        <w:rPr>
          <w:i/>
          <w:iCs/>
          <w:sz w:val="24"/>
          <w:szCs w:val="24"/>
        </w:rPr>
        <w:t xml:space="preserve"> </w:t>
      </w:r>
      <w:r w:rsidR="00494097">
        <w:rPr>
          <w:iCs/>
          <w:sz w:val="24"/>
          <w:szCs w:val="24"/>
        </w:rPr>
        <w:t xml:space="preserve">and </w:t>
      </w:r>
      <w:proofErr w:type="spellStart"/>
      <w:r w:rsidR="00494097" w:rsidRPr="00494097">
        <w:rPr>
          <w:i/>
          <w:iCs/>
          <w:sz w:val="24"/>
          <w:szCs w:val="24"/>
        </w:rPr>
        <w:t>translanguaging</w:t>
      </w:r>
      <w:proofErr w:type="spellEnd"/>
      <w:r w:rsidR="0049409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which have recently become popular in sociolinguistics </w:t>
      </w:r>
      <w:r w:rsidR="00494097">
        <w:rPr>
          <w:iCs/>
          <w:sz w:val="24"/>
          <w:szCs w:val="24"/>
        </w:rPr>
        <w:t>reflect transition</w:t>
      </w:r>
      <w:r>
        <w:rPr>
          <w:iCs/>
          <w:sz w:val="24"/>
          <w:szCs w:val="24"/>
        </w:rPr>
        <w:t>s</w:t>
      </w:r>
      <w:r w:rsidR="00494097">
        <w:rPr>
          <w:iCs/>
          <w:sz w:val="24"/>
          <w:szCs w:val="24"/>
        </w:rPr>
        <w:t xml:space="preserve"> in the perception of language itself, </w:t>
      </w:r>
      <w:r>
        <w:rPr>
          <w:iCs/>
          <w:sz w:val="24"/>
          <w:szCs w:val="24"/>
        </w:rPr>
        <w:t xml:space="preserve">of </w:t>
      </w:r>
      <w:r w:rsidR="00494097">
        <w:rPr>
          <w:iCs/>
          <w:sz w:val="24"/>
          <w:szCs w:val="24"/>
        </w:rPr>
        <w:t>its value</w:t>
      </w:r>
      <w:r>
        <w:rPr>
          <w:iCs/>
          <w:sz w:val="24"/>
          <w:szCs w:val="24"/>
        </w:rPr>
        <w:t>s</w:t>
      </w:r>
      <w:r w:rsidR="00494097">
        <w:rPr>
          <w:iCs/>
          <w:sz w:val="24"/>
          <w:szCs w:val="24"/>
        </w:rPr>
        <w:t xml:space="preserve"> and functionalit</w:t>
      </w:r>
      <w:r>
        <w:rPr>
          <w:iCs/>
          <w:sz w:val="24"/>
          <w:szCs w:val="24"/>
        </w:rPr>
        <w:t>ies</w:t>
      </w:r>
      <w:r w:rsidR="00494097">
        <w:rPr>
          <w:iCs/>
          <w:sz w:val="24"/>
          <w:szCs w:val="24"/>
        </w:rPr>
        <w:t xml:space="preserve"> in </w:t>
      </w:r>
      <w:r>
        <w:rPr>
          <w:iCs/>
          <w:sz w:val="24"/>
          <w:szCs w:val="24"/>
        </w:rPr>
        <w:t xml:space="preserve">contemporary </w:t>
      </w:r>
      <w:r w:rsidR="00494097">
        <w:rPr>
          <w:iCs/>
          <w:sz w:val="24"/>
          <w:szCs w:val="24"/>
        </w:rPr>
        <w:t xml:space="preserve">multilingual societies. In this context, discussions apply also </w:t>
      </w:r>
      <w:r w:rsidR="003B2308">
        <w:rPr>
          <w:iCs/>
          <w:sz w:val="24"/>
          <w:szCs w:val="24"/>
        </w:rPr>
        <w:t xml:space="preserve">to </w:t>
      </w:r>
      <w:r w:rsidR="00494097">
        <w:rPr>
          <w:iCs/>
          <w:sz w:val="24"/>
          <w:szCs w:val="24"/>
        </w:rPr>
        <w:t>process</w:t>
      </w:r>
      <w:r>
        <w:rPr>
          <w:iCs/>
          <w:sz w:val="24"/>
          <w:szCs w:val="24"/>
        </w:rPr>
        <w:t>es</w:t>
      </w:r>
      <w:r w:rsidR="00494097">
        <w:rPr>
          <w:iCs/>
          <w:sz w:val="24"/>
          <w:szCs w:val="24"/>
        </w:rPr>
        <w:t xml:space="preserve"> of language acquisition: how to connect </w:t>
      </w:r>
      <w:r>
        <w:rPr>
          <w:iCs/>
          <w:sz w:val="24"/>
          <w:szCs w:val="24"/>
        </w:rPr>
        <w:t xml:space="preserve">an </w:t>
      </w:r>
      <w:r w:rsidR="00494097">
        <w:rPr>
          <w:iCs/>
          <w:sz w:val="24"/>
          <w:szCs w:val="24"/>
        </w:rPr>
        <w:t xml:space="preserve">education system with multiple practices of language users, how to keep </w:t>
      </w:r>
      <w:r>
        <w:rPr>
          <w:iCs/>
          <w:sz w:val="24"/>
          <w:szCs w:val="24"/>
        </w:rPr>
        <w:t xml:space="preserve">or to question </w:t>
      </w:r>
      <w:r w:rsidR="00494097">
        <w:rPr>
          <w:iCs/>
          <w:sz w:val="24"/>
          <w:szCs w:val="24"/>
        </w:rPr>
        <w:t>boundaries between languages</w:t>
      </w:r>
      <w:r>
        <w:rPr>
          <w:iCs/>
          <w:sz w:val="24"/>
          <w:szCs w:val="24"/>
        </w:rPr>
        <w:t>,</w:t>
      </w:r>
      <w:r w:rsidR="00494097">
        <w:rPr>
          <w:iCs/>
          <w:sz w:val="24"/>
          <w:szCs w:val="24"/>
        </w:rPr>
        <w:t xml:space="preserve"> or how to respect and to employ diverse linguistic repertoires of pupils and students</w:t>
      </w:r>
      <w:r>
        <w:rPr>
          <w:iCs/>
          <w:sz w:val="24"/>
          <w:szCs w:val="24"/>
        </w:rPr>
        <w:t xml:space="preserve"> in the </w:t>
      </w:r>
      <w:r w:rsidR="003B2308">
        <w:rPr>
          <w:sz w:val="24"/>
          <w:szCs w:val="24"/>
        </w:rPr>
        <w:t>develop</w:t>
      </w:r>
      <w:r>
        <w:rPr>
          <w:sz w:val="24"/>
          <w:szCs w:val="24"/>
        </w:rPr>
        <w:t>ment</w:t>
      </w:r>
      <w:r w:rsidR="003B23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3B2308">
        <w:rPr>
          <w:sz w:val="24"/>
          <w:szCs w:val="24"/>
        </w:rPr>
        <w:t xml:space="preserve">their </w:t>
      </w:r>
      <w:r w:rsidR="003B2308" w:rsidRPr="009473D0">
        <w:rPr>
          <w:sz w:val="24"/>
          <w:szCs w:val="24"/>
        </w:rPr>
        <w:t xml:space="preserve">literacy and </w:t>
      </w:r>
      <w:proofErr w:type="spellStart"/>
      <w:r w:rsidR="003B2308" w:rsidRPr="009473D0">
        <w:rPr>
          <w:sz w:val="24"/>
          <w:szCs w:val="24"/>
        </w:rPr>
        <w:t>pluriliteracy</w:t>
      </w:r>
      <w:proofErr w:type="spellEnd"/>
      <w:r w:rsidR="00494097">
        <w:rPr>
          <w:iCs/>
          <w:sz w:val="24"/>
          <w:szCs w:val="24"/>
        </w:rPr>
        <w:t>?</w:t>
      </w:r>
    </w:p>
    <w:p w:rsidR="003B2308" w:rsidRDefault="003B2308" w:rsidP="00494097">
      <w:pPr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506528">
        <w:rPr>
          <w:sz w:val="24"/>
          <w:szCs w:val="24"/>
        </w:rPr>
        <w:t>e</w:t>
      </w:r>
      <w:r>
        <w:rPr>
          <w:sz w:val="24"/>
          <w:szCs w:val="24"/>
        </w:rPr>
        <w:t xml:space="preserve">se issues will be discussed in the context of </w:t>
      </w:r>
      <w:r w:rsidR="00506528">
        <w:rPr>
          <w:sz w:val="24"/>
          <w:szCs w:val="24"/>
        </w:rPr>
        <w:t xml:space="preserve">the on-going </w:t>
      </w:r>
      <w:r>
        <w:rPr>
          <w:sz w:val="24"/>
          <w:szCs w:val="24"/>
        </w:rPr>
        <w:t>educational reform in Latvia which started in 2017 (</w:t>
      </w:r>
      <w:r w:rsidR="00506528">
        <w:rPr>
          <w:sz w:val="24"/>
          <w:szCs w:val="24"/>
        </w:rPr>
        <w:t xml:space="preserve">the </w:t>
      </w:r>
      <w:r w:rsidR="009473D0" w:rsidRPr="009473D0">
        <w:rPr>
          <w:sz w:val="24"/>
          <w:szCs w:val="24"/>
        </w:rPr>
        <w:t>European Social Fund project “A Competences Approach to Learning Processes”</w:t>
      </w:r>
      <w:r w:rsidR="00506528">
        <w:rPr>
          <w:sz w:val="24"/>
          <w:szCs w:val="24"/>
        </w:rPr>
        <w:t xml:space="preserve">, in brief </w:t>
      </w:r>
      <w:r>
        <w:rPr>
          <w:sz w:val="24"/>
          <w:szCs w:val="24"/>
        </w:rPr>
        <w:t>“Skola2030”</w:t>
      </w:r>
      <w:r w:rsidR="00506528">
        <w:rPr>
          <w:sz w:val="24"/>
          <w:szCs w:val="24"/>
        </w:rPr>
        <w:t>,</w:t>
      </w:r>
      <w:r>
        <w:rPr>
          <w:sz w:val="24"/>
          <w:szCs w:val="24"/>
        </w:rPr>
        <w:t xml:space="preserve"> is a part of this reform)</w:t>
      </w:r>
      <w:r w:rsidR="009473D0" w:rsidRPr="009473D0">
        <w:rPr>
          <w:sz w:val="24"/>
          <w:szCs w:val="24"/>
        </w:rPr>
        <w:t xml:space="preserve">. </w:t>
      </w:r>
      <w:r w:rsidR="004E43C7">
        <w:rPr>
          <w:sz w:val="24"/>
          <w:szCs w:val="24"/>
        </w:rPr>
        <w:t>T</w:t>
      </w:r>
      <w:r w:rsidR="00506528">
        <w:rPr>
          <w:sz w:val="24"/>
          <w:szCs w:val="24"/>
        </w:rPr>
        <w:t xml:space="preserve">opics </w:t>
      </w:r>
      <w:r w:rsidR="004E43C7">
        <w:rPr>
          <w:sz w:val="24"/>
          <w:szCs w:val="24"/>
        </w:rPr>
        <w:t xml:space="preserve">will </w:t>
      </w:r>
      <w:r w:rsidR="00506528">
        <w:rPr>
          <w:sz w:val="24"/>
          <w:szCs w:val="24"/>
        </w:rPr>
        <w:t xml:space="preserve">also </w:t>
      </w:r>
      <w:r w:rsidR="004E43C7">
        <w:rPr>
          <w:sz w:val="24"/>
          <w:szCs w:val="24"/>
        </w:rPr>
        <w:t xml:space="preserve">include different societal and political discourses regarding </w:t>
      </w:r>
      <w:r w:rsidR="00506528">
        <w:rPr>
          <w:sz w:val="24"/>
          <w:szCs w:val="24"/>
        </w:rPr>
        <w:t xml:space="preserve">the </w:t>
      </w:r>
      <w:r w:rsidR="004E43C7">
        <w:rPr>
          <w:sz w:val="24"/>
          <w:szCs w:val="24"/>
        </w:rPr>
        <w:t>reform</w:t>
      </w:r>
      <w:r w:rsidR="00506528">
        <w:rPr>
          <w:sz w:val="24"/>
          <w:szCs w:val="24"/>
        </w:rPr>
        <w:t xml:space="preserve"> and</w:t>
      </w:r>
      <w:r w:rsidR="004E43C7">
        <w:rPr>
          <w:sz w:val="24"/>
          <w:szCs w:val="24"/>
        </w:rPr>
        <w:t xml:space="preserve"> </w:t>
      </w:r>
      <w:r w:rsidR="00506528">
        <w:rPr>
          <w:sz w:val="24"/>
          <w:szCs w:val="24"/>
        </w:rPr>
        <w:t xml:space="preserve">new approaches to </w:t>
      </w:r>
      <w:r w:rsidR="004E43C7">
        <w:rPr>
          <w:sz w:val="24"/>
          <w:szCs w:val="24"/>
        </w:rPr>
        <w:t>mother tongue education</w:t>
      </w:r>
      <w:r w:rsidR="00506528">
        <w:rPr>
          <w:sz w:val="24"/>
          <w:szCs w:val="24"/>
        </w:rPr>
        <w:t xml:space="preserve"> and the acquisition of</w:t>
      </w:r>
      <w:r w:rsidR="004E43C7">
        <w:rPr>
          <w:sz w:val="24"/>
          <w:szCs w:val="24"/>
        </w:rPr>
        <w:t xml:space="preserve"> Latvian as a second language </w:t>
      </w:r>
      <w:r w:rsidR="00506528">
        <w:rPr>
          <w:sz w:val="24"/>
          <w:szCs w:val="24"/>
        </w:rPr>
        <w:t xml:space="preserve">surrounded by </w:t>
      </w:r>
      <w:r w:rsidR="004E43C7">
        <w:rPr>
          <w:sz w:val="24"/>
          <w:szCs w:val="24"/>
        </w:rPr>
        <w:t>other</w:t>
      </w:r>
      <w:r w:rsidR="00506528">
        <w:rPr>
          <w:sz w:val="24"/>
          <w:szCs w:val="24"/>
        </w:rPr>
        <w:t xml:space="preserve"> varieties</w:t>
      </w:r>
      <w:r w:rsidR="004E43C7">
        <w:rPr>
          <w:sz w:val="24"/>
          <w:szCs w:val="24"/>
        </w:rPr>
        <w:t>.</w:t>
      </w:r>
    </w:p>
    <w:sectPr w:rsidR="003B2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C5"/>
    <w:rsid w:val="001E62C5"/>
    <w:rsid w:val="003B2308"/>
    <w:rsid w:val="00494097"/>
    <w:rsid w:val="004E43C7"/>
    <w:rsid w:val="00506528"/>
    <w:rsid w:val="009473D0"/>
    <w:rsid w:val="00D93FBF"/>
    <w:rsid w:val="00F0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8934"/>
  <w15:chartTrackingRefBased/>
  <w15:docId w15:val="{25E372B1-9EBE-4DA9-B42B-C0CCC945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Lazdiņa</dc:creator>
  <cp:keywords/>
  <dc:description/>
  <cp:lastModifiedBy>Anastassia Tuuder</cp:lastModifiedBy>
  <cp:revision>3</cp:revision>
  <dcterms:created xsi:type="dcterms:W3CDTF">2019-06-13T09:34:00Z</dcterms:created>
  <dcterms:modified xsi:type="dcterms:W3CDTF">2019-10-04T07:50:00Z</dcterms:modified>
</cp:coreProperties>
</file>