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F2633" w14:textId="2E3D38BE" w:rsidR="009233AF" w:rsidRPr="00461501" w:rsidRDefault="00DB0CFA" w:rsidP="00566043">
      <w:pPr>
        <w:jc w:val="center"/>
        <w:rPr>
          <w:rFonts w:eastAsia="Times New Roman" w:cstheme="minorHAnsi"/>
          <w:b/>
          <w:color w:val="000000"/>
        </w:rPr>
        <w:bidi w:val="0"/>
      </w:pPr>
      <w:r>
        <w:rPr>
          <w:rFonts w:cstheme="minorHAnsi" w:eastAsia="Times New Roman"/>
          <w:color w:val="000000"/>
          <w:lang w:val="et"/>
          <w:b w:val="1"/>
          <w:bCs w:val="1"/>
          <w:i w:val="0"/>
          <w:iCs w:val="0"/>
          <w:u w:val="none"/>
          <w:vertAlign w:val="baseline"/>
          <w:rtl w:val="0"/>
        </w:rPr>
        <w:t xml:space="preserve">„The challenge of maintaining multilingualism in a globalised world“ („Mitmekeelsuse säilitamise proovikivid üleilmastunud maailmas“)</w:t>
      </w:r>
    </w:p>
    <w:p w14:paraId="6E1B9E54" w14:textId="3495FEE4" w:rsidR="00D03E1E" w:rsidRPr="00461501" w:rsidRDefault="00D03E1E" w:rsidP="00566043">
      <w:pPr>
        <w:jc w:val="center"/>
        <w:rPr>
          <w:rFonts w:eastAsia="Times New Roman" w:cstheme="minorHAnsi"/>
          <w:b/>
          <w:color w:val="000000"/>
        </w:rPr>
      </w:pPr>
    </w:p>
    <w:p w14:paraId="79604CC3" w14:textId="25642730" w:rsidR="00D03E1E" w:rsidRPr="00461501" w:rsidRDefault="00D03E1E" w:rsidP="00566043">
      <w:pPr>
        <w:jc w:val="center"/>
        <w:rPr>
          <w:rFonts w:eastAsia="Times New Roman" w:cstheme="minorHAnsi"/>
          <w:color w:val="000000"/>
        </w:rPr>
        <w:bidi w:val="0"/>
      </w:pPr>
      <w:r>
        <w:rPr>
          <w:rFonts w:cstheme="minorHAnsi" w:eastAsia="Times New Roman"/>
          <w:color w:val="000000"/>
          <w:lang w:val="et"/>
          <w:b w:val="0"/>
          <w:bCs w:val="0"/>
          <w:i w:val="0"/>
          <w:iCs w:val="0"/>
          <w:u w:val="none"/>
          <w:vertAlign w:val="baseline"/>
          <w:rtl w:val="0"/>
        </w:rPr>
        <w:t xml:space="preserve">Antonella Sorace</w:t>
      </w:r>
    </w:p>
    <w:p w14:paraId="0E401503" w14:textId="2DD72932" w:rsidR="00566043" w:rsidRPr="00461501" w:rsidRDefault="00566043" w:rsidP="00566043">
      <w:pPr>
        <w:jc w:val="center"/>
        <w:rPr>
          <w:rFonts w:eastAsia="Times New Roman" w:cstheme="minorHAnsi"/>
          <w:i/>
          <w:color w:val="000000"/>
        </w:rPr>
        <w:bidi w:val="0"/>
      </w:pPr>
      <w:r>
        <w:rPr>
          <w:rFonts w:cstheme="minorHAnsi" w:eastAsia="Times New Roman"/>
          <w:color w:val="000000"/>
          <w:lang w:val="et"/>
          <w:b w:val="0"/>
          <w:bCs w:val="0"/>
          <w:i w:val="0"/>
          <w:iCs w:val="0"/>
          <w:u w:val="none"/>
          <w:vertAlign w:val="baseline"/>
          <w:rtl w:val="0"/>
        </w:rPr>
        <w:t xml:space="preserve">Edinburghi Ülikool ja Bilingualism Matters</w:t>
      </w:r>
    </w:p>
    <w:p w14:paraId="15C60D96" w14:textId="77777777" w:rsidR="00D03E1E" w:rsidRPr="00461501" w:rsidRDefault="00D03E1E" w:rsidP="00566043">
      <w:pPr>
        <w:jc w:val="center"/>
        <w:rPr>
          <w:rFonts w:eastAsia="Times New Roman" w:cstheme="minorHAnsi"/>
          <w:color w:val="000000"/>
        </w:rPr>
      </w:pPr>
    </w:p>
    <w:p w14:paraId="6C947DC9" w14:textId="2072A204" w:rsidR="00F27C84" w:rsidRPr="00461501" w:rsidRDefault="00DB0CFA" w:rsidP="00F27C84">
      <w:pPr>
        <w:spacing w:line="276" w:lineRule="auto"/>
        <w:jc w:val="both"/>
        <w:outlineLvl w:val="0"/>
        <w:rPr>
          <w:rFonts w:cstheme="minorHAnsi"/>
          <w:color w:val="000000" w:themeColor="text1"/>
        </w:rPr>
        <w:bidi w:val="0"/>
      </w:pPr>
      <w:r>
        <w:rPr>
          <w:rFonts w:cstheme="minorHAnsi"/>
          <w:color w:val="1C1C1C"/>
          <w:lang w:val="et"/>
          <w:b w:val="0"/>
          <w:bCs w:val="0"/>
          <w:i w:val="0"/>
          <w:iCs w:val="0"/>
          <w:u w:val="none"/>
          <w:vertAlign w:val="baseline"/>
          <w:rtl w:val="0"/>
        </w:rPr>
        <w:t xml:space="preserve">Uuringud näitavad, et kakskeelsus võib olenemata keele staatusest, prestiižist ja üleilmsest levikust anda kõikides keeltes</w:t>
      </w:r>
      <w:r>
        <w:rPr>
          <w:rFonts w:cstheme="minorHAnsi"/>
          <w:lang w:val="et"/>
          <w:b w:val="0"/>
          <w:bCs w:val="0"/>
          <w:i w:val="0"/>
          <w:iCs w:val="0"/>
          <w:u w:val="none"/>
          <w:vertAlign w:val="baseline"/>
          <w:rtl w:val="0"/>
        </w:rPr>
        <w:t xml:space="preserve"> lastele ja täiskasvanutele lingvistilisi, kognitiivseid ja sotsiaalseid eeliseid, näiteks paremad metalingvistilised oskused ja kirjaoskuse, hea arusaama teiste inimeste seisukohtadest ning vaimse paindlikkuse keeruliste olukordadega tegelemisel. </w:t>
      </w:r>
      <w:r>
        <w:rPr>
          <w:rFonts w:cstheme="minorHAnsi"/>
          <w:color w:val="000000" w:themeColor="text1"/>
          <w:lang w:val="et"/>
          <w:b w:val="0"/>
          <w:bCs w:val="0"/>
          <w:i w:val="0"/>
          <w:iCs w:val="0"/>
          <w:u w:val="none"/>
          <w:vertAlign w:val="baseline"/>
          <w:rtl w:val="0"/>
        </w:rPr>
        <w:t xml:space="preserve">Oluline on see, et inimene oskaks suhelda mitmes keeles, mitte see, </w:t>
      </w:r>
      <w:r>
        <w:rPr>
          <w:rFonts w:cstheme="minorHAnsi"/>
          <w:color w:val="000000" w:themeColor="text1"/>
          <w:lang w:val="et"/>
          <w:b w:val="0"/>
          <w:bCs w:val="0"/>
          <w:i w:val="1"/>
          <w:iCs w:val="1"/>
          <w:u w:val="none"/>
          <w:vertAlign w:val="baseline"/>
          <w:rtl w:val="0"/>
        </w:rPr>
        <w:t xml:space="preserve">millistes</w:t>
      </w:r>
      <w:r>
        <w:rPr>
          <w:rFonts w:cstheme="minorHAnsi"/>
          <w:color w:val="000000" w:themeColor="text1"/>
          <w:lang w:val="et"/>
          <w:b w:val="0"/>
          <w:bCs w:val="0"/>
          <w:i w:val="0"/>
          <w:iCs w:val="0"/>
          <w:u w:val="none"/>
          <w:vertAlign w:val="baseline"/>
          <w:rtl w:val="0"/>
        </w:rPr>
        <w:t xml:space="preserve">. See peaks ajendama vähemuskeelte rääkijaid kasutama oma emakeeli; sisserännanute peresid jätkama kodus oma keele rääkimist, olles teadlik, et see on nende laste keelelise ja ühiskondliku lõimimise jaoks kasulik; ning inimesi üldisemalt suhtuma mitmekeelsusse ja keele säilitamisse kui elukestvasse investeeringusse ellu, mis võib riike ja nende kodanikke rikastada. </w:t>
      </w:r>
      <w:r>
        <w:rPr>
          <w:rFonts w:cstheme="minorHAnsi"/>
          <w:lang w:val="et"/>
          <w:b w:val="0"/>
          <w:bCs w:val="0"/>
          <w:i w:val="0"/>
          <w:iCs w:val="0"/>
          <w:u w:val="none"/>
          <w:vertAlign w:val="baseline"/>
          <w:rtl w:val="0"/>
        </w:rPr>
        <w:t xml:space="preserve">Levinud arvamuse järgi piisab aga vaid inglise keelest, kuna see on tugev ja rahvusvaheliselt mõjukas. Ettekanne annab ülevaate, kuidas uurimistöö ja ühiskonna sidemete loomine aitab murda nii vanu kui ka uusi müüte ning võimaldada eri valdkonna inimestel teha teadlikke otsuseid seoses keeleõppe ja -säilitamisega.</w:t>
      </w:r>
    </w:p>
    <w:p w14:paraId="03053239" w14:textId="77777777" w:rsidR="00F27C84" w:rsidRPr="00461501" w:rsidRDefault="00F27C84" w:rsidP="00566043">
      <w:pPr>
        <w:jc w:val="both"/>
        <w:rPr>
          <w:rFonts w:cstheme="minorHAnsi"/>
          <w:color w:val="1C1C1C"/>
        </w:rPr>
      </w:pPr>
    </w:p>
    <w:p w14:paraId="1903E706" w14:textId="77777777" w:rsidR="00F27C84" w:rsidRPr="00461501" w:rsidRDefault="00F27C84" w:rsidP="00566043">
      <w:pPr>
        <w:jc w:val="both"/>
        <w:rPr>
          <w:rFonts w:cstheme="minorHAnsi"/>
          <w:color w:val="1C1C1C"/>
        </w:rPr>
      </w:pPr>
    </w:p>
    <w:p w14:paraId="6D135992" w14:textId="77777777" w:rsidR="002E23BC" w:rsidRPr="00461501" w:rsidRDefault="002E23BC" w:rsidP="002E23BC">
      <w:pPr>
        <w:jc w:val="both"/>
        <w:rPr>
          <w:rFonts w:cstheme="minorHAnsi"/>
          <w:color w:val="1C1C1C"/>
        </w:rPr>
      </w:pPr>
    </w:p>
    <w:p w14:paraId="780DBA44" w14:textId="77777777" w:rsidR="002E23BC" w:rsidRDefault="002E23BC" w:rsidP="002E23BC">
      <w:pPr>
        <w:jc w:val="both"/>
        <w:rPr>
          <w:rFonts w:cs="Helvetica"/>
          <w:color w:val="1C1C1C"/>
          <w:szCs w:val="28"/>
        </w:rPr>
      </w:pPr>
    </w:p>
    <w:p w14:paraId="0FCF24DB" w14:textId="77777777" w:rsidR="002E23BC" w:rsidRDefault="002E23BC" w:rsidP="002E23BC">
      <w:pPr>
        <w:jc w:val="both"/>
        <w:rPr>
          <w:rFonts w:cs="Helvetica"/>
          <w:color w:val="1C1C1C"/>
          <w:szCs w:val="28"/>
        </w:rPr>
      </w:pPr>
    </w:p>
    <w:p w14:paraId="6F955F8D" w14:textId="77777777" w:rsidR="002E23BC" w:rsidRDefault="002E23BC" w:rsidP="002E23BC">
      <w:pPr>
        <w:jc w:val="both"/>
        <w:rPr>
          <w:rFonts w:cs="Helvetica"/>
          <w:color w:val="1C1C1C"/>
          <w:szCs w:val="28"/>
        </w:rPr>
      </w:pPr>
    </w:p>
    <w:p w14:paraId="44F1EFDE" w14:textId="77777777" w:rsidR="009233AF" w:rsidRDefault="009233AF"/>
    <w:sectPr w:rsidR="009233AF" w:rsidSect="005B35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AF"/>
    <w:rsid w:val="00075B15"/>
    <w:rsid w:val="00230BA5"/>
    <w:rsid w:val="002E23BC"/>
    <w:rsid w:val="00461501"/>
    <w:rsid w:val="004F78D0"/>
    <w:rsid w:val="00566043"/>
    <w:rsid w:val="005B353D"/>
    <w:rsid w:val="00794907"/>
    <w:rsid w:val="009233AF"/>
    <w:rsid w:val="00A34F42"/>
    <w:rsid w:val="00B03EC8"/>
    <w:rsid w:val="00D03E1E"/>
    <w:rsid w:val="00DB0CFA"/>
    <w:rsid w:val="00ED0D65"/>
    <w:rsid w:val="00F27C84"/>
    <w:rsid w:val="00F42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FEC6"/>
  <w15:chartTrackingRefBased/>
  <w15:docId w15:val="{8E597FAC-1DE0-0F46-8D03-4E96B1BD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D0D65"/>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Sorace</dc:creator>
  <cp:keywords/>
  <dc:description/>
  <cp:lastModifiedBy>Anastassia Tuuder</cp:lastModifiedBy>
  <cp:revision>2</cp:revision>
  <dcterms:created xsi:type="dcterms:W3CDTF">2019-07-29T05:07:00Z</dcterms:created>
  <dcterms:modified xsi:type="dcterms:W3CDTF">2019-07-29T05:07:00Z</dcterms:modified>
</cp:coreProperties>
</file>