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CB706" w14:textId="149CC86B" w:rsidR="00834C37" w:rsidRPr="006015B9" w:rsidRDefault="00834C37" w:rsidP="002650E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  <w:bidi w:val="0"/>
      </w:pPr>
      <w:r>
        <w:rPr>
          <w:rFonts w:ascii="Times New Roman" w:cs="Times New Roman" w:hAnsi="Times New Roman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Национальная конференция по интеграции 2019</w:t>
      </w:r>
    </w:p>
    <w:p w14:paraId="5DC160C0" w14:textId="6F971D85" w:rsidR="002650E5" w:rsidRPr="006015B9" w:rsidRDefault="002650E5" w:rsidP="002650E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  <w:bidi w:val="0"/>
      </w:pPr>
      <w:r>
        <w:rPr>
          <w:rFonts w:ascii="Times New Roman" w:cs="Times New Roman" w:hAnsi="Times New Roman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Общий язык: интеграция через призму многоязычия</w:t>
      </w:r>
    </w:p>
    <w:p w14:paraId="477BC123" w14:textId="4C7D9138" w:rsidR="006820BD" w:rsidRPr="006015B9" w:rsidRDefault="006015B9" w:rsidP="002650E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  <w:bidi w:val="0"/>
      </w:pPr>
      <w:r>
        <w:rPr>
          <w:rFonts w:ascii="Times New Roman" w:cs="Times New Roman" w:hAnsi="Times New Roman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14–15 ноября 2019 г., Таллинн, Эстония</w:t>
      </w:r>
    </w:p>
    <w:p w14:paraId="0838DE4D" w14:textId="77777777" w:rsidR="006015B9" w:rsidRPr="002650E5" w:rsidRDefault="006015B9" w:rsidP="002650E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EF04F6" w14:textId="3FE6C71B" w:rsidR="00C9149A" w:rsidRPr="002650E5" w:rsidRDefault="00834C37" w:rsidP="002650E5">
      <w:pPr>
        <w:spacing w:line="276" w:lineRule="auto"/>
        <w:rPr>
          <w:rFonts w:ascii="Times New Roman" w:hAnsi="Times New Roman" w:cs="Times New Roman"/>
          <w:sz w:val="24"/>
          <w:szCs w:val="24"/>
        </w:rPr>
        <w:bidi w:val="0"/>
      </w:pPr>
      <w:r>
        <w:rPr>
          <w:rFonts w:ascii="Times New Roman" w:cs="Times New Roman" w:hAnsi="Times New Roman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Заголовок: Зарождение </w:t>
      </w:r>
      <w:r>
        <w:rPr>
          <w:rFonts w:ascii="Times New Roman" w:cs="Times New Roman" w:hAnsi="Times New Roman"/>
          <w:sz w:val="24"/>
          <w:szCs w:val="24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многоязычного самосознания</w:t>
      </w:r>
      <w:r>
        <w:rPr>
          <w:rFonts w:ascii="Times New Roman" w:cs="Times New Roman" w:hAnsi="Times New Roman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: развитие </w:t>
      </w:r>
      <w:r>
        <w:rPr>
          <w:rFonts w:ascii="Times New Roman" w:cs="Times New Roman" w:hAnsi="Times New Roman"/>
          <w:sz w:val="24"/>
          <w:szCs w:val="24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многоязычной ментальности</w:t>
      </w:r>
      <w:r>
        <w:rPr>
          <w:rFonts w:ascii="Times New Roman" w:cs="Times New Roman" w:hAnsi="Times New Roman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в перспективе языковых прав  </w:t>
      </w:r>
    </w:p>
    <w:p w14:paraId="2E334182" w14:textId="6420E57D" w:rsidR="00C42F58" w:rsidRPr="00747414" w:rsidRDefault="00C42F58" w:rsidP="00C42F58">
      <w:pPr>
        <w:rPr>
          <w:rFonts w:cstheme="minorHAnsi"/>
        </w:r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Узкий взгляд на национальную принадлежность, парадигма «одна нация, одна культура, один язык» оказали огромное влияние на то, как мы воспринимаем носителей нескольких языков и языковое обучение в школах. XXI век характеризуется расхождением между давним стремлением к идеальному моноязычному государству и реальным сверхразнообразием общества. Дети с самого младшего возраста контактируют с различными языками, переключаются между ними во время общения с родителями разных национальностей и одноязычными родственниками, встраиваются в новые языковые сообщества в случае добровольного или вынужденного переезда родителей, учат иностранные языки в начальной школе, овладевают английским как базовым навыком в рамках школьной программы и обучаются национальному языку во время внеклассных занятий. Такой сценарий многоязычия неизбежно оказывает значительное влияние на раннее развитие языковых навыков, грамотности и самосознания ребенка. Тем не менее, общество все еще воспринимает многоязычных людей в узком, ограниченном ключе, а образовательные системы продолжают рассматривать языки как отдельные сущности. Такой подход зачастую ведет к игнорированию и отторжению многоязычных детей, а зачастую и их наказанию, что влечет за собой предсказуемые последствия в социальной, образовательной и личной сфере.</w:t>
      </w:r>
    </w:p>
    <w:p w14:paraId="50F29C8D" w14:textId="465E111C" w:rsidR="00C42F58" w:rsidRPr="00D6190A" w:rsidRDefault="00F25A8F" w:rsidP="00D6190A">
      <w:pPr>
        <w:rPr>
          <w:rFonts w:cstheme="minorHAnsi"/>
        </w:rPr>
        <w:bidi w:val="0"/>
      </w:pPr>
      <w:r>
        <w:rPr>
          <w:rFonts w:cstheme="minorHAns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Невзирая на широкое распространение многоязычия, которое заставило нас признать существование в обществе множества языков, нам все еще необходимо развить многоязычную ментальность, чтобы развенчать миф о традиционном и уникальном национальном самосознании. С точки зрения языковых прав я ратую за признание многоязычного самосознания и права на многоязычное детство, признание ценности всех языков, а не только тех, которые выгодны с точки зрения экономической пользы или политической идеологии, а также развитие положительного представления о себе и конструирование межнационального эмоционального и культурного самосознания. Нам необходимо рассматривать детей как носителей нескольких языков, которые имеют право на уникальный многоязычный репертуар и выражение своего самосознания в социальном контексте дома, школы и общества. Развитие разнообразия в обществе означает признание многоязычного самосознания детей, поддержку их благополучия в сфере образования и укрепление социальной структуры общества.  </w:t>
      </w:r>
    </w:p>
    <w:p w14:paraId="31540045" w14:textId="77777777" w:rsidR="008770F8" w:rsidRPr="008770F8" w:rsidRDefault="008770F8" w:rsidP="00EE7947">
      <w:pPr>
        <w:rPr>
          <w:rFonts w:cs="Times New Roman"/>
        </w:rPr>
      </w:pPr>
    </w:p>
    <w:p w14:paraId="1CBA18B5" w14:textId="3DB8BF8A" w:rsidR="00914756" w:rsidRPr="00EE7947" w:rsidRDefault="00914756" w:rsidP="00DA44E4">
      <w:pPr>
        <w:rPr/>
      </w:pPr>
    </w:p>
    <w:sectPr w:rsidR="00914756" w:rsidRPr="00EE7947" w:rsidSect="008A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137A4" w14:textId="77777777" w:rsidR="004D7CE1" w:rsidRDefault="004D7CE1" w:rsidP="006820BD">
      <w:pPr>
        <w:spacing w:after="0" w:line="240" w:lineRule="auto"/>
      </w:pPr>
      <w:r>
        <w:separator/>
      </w:r>
    </w:p>
  </w:endnote>
  <w:endnote w:type="continuationSeparator" w:id="0">
    <w:p w14:paraId="393C55DF" w14:textId="77777777" w:rsidR="004D7CE1" w:rsidRDefault="004D7CE1" w:rsidP="0068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F2C82" w14:textId="77777777" w:rsidR="004D7CE1" w:rsidRDefault="004D7CE1" w:rsidP="006820BD">
      <w:pPr>
        <w:spacing w:after="0" w:line="240" w:lineRule="auto"/>
      </w:pPr>
      <w:r>
        <w:separator/>
      </w:r>
    </w:p>
  </w:footnote>
  <w:footnote w:type="continuationSeparator" w:id="0">
    <w:p w14:paraId="5E84347D" w14:textId="77777777" w:rsidR="004D7CE1" w:rsidRDefault="004D7CE1" w:rsidP="0068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DD2"/>
    <w:multiLevelType w:val="multilevel"/>
    <w:tmpl w:val="5EE8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F6AAC"/>
    <w:multiLevelType w:val="multilevel"/>
    <w:tmpl w:val="3B30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C76F0"/>
    <w:multiLevelType w:val="multilevel"/>
    <w:tmpl w:val="548A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BD"/>
    <w:rsid w:val="000056DF"/>
    <w:rsid w:val="000100D3"/>
    <w:rsid w:val="00016C62"/>
    <w:rsid w:val="00027C2E"/>
    <w:rsid w:val="00030896"/>
    <w:rsid w:val="00036329"/>
    <w:rsid w:val="00045A62"/>
    <w:rsid w:val="000809F3"/>
    <w:rsid w:val="000A7218"/>
    <w:rsid w:val="000E234E"/>
    <w:rsid w:val="00125805"/>
    <w:rsid w:val="00163ED0"/>
    <w:rsid w:val="001704FB"/>
    <w:rsid w:val="00181D12"/>
    <w:rsid w:val="001B050D"/>
    <w:rsid w:val="001B40FB"/>
    <w:rsid w:val="001D13A2"/>
    <w:rsid w:val="002054A2"/>
    <w:rsid w:val="00214B42"/>
    <w:rsid w:val="002216AE"/>
    <w:rsid w:val="002650E5"/>
    <w:rsid w:val="00265FAF"/>
    <w:rsid w:val="00280A6B"/>
    <w:rsid w:val="002816B1"/>
    <w:rsid w:val="0028175D"/>
    <w:rsid w:val="002A27DB"/>
    <w:rsid w:val="002D0F7D"/>
    <w:rsid w:val="002F1038"/>
    <w:rsid w:val="002F157B"/>
    <w:rsid w:val="002F1A89"/>
    <w:rsid w:val="00345A27"/>
    <w:rsid w:val="00350DA1"/>
    <w:rsid w:val="003515C6"/>
    <w:rsid w:val="003C094C"/>
    <w:rsid w:val="003F4BA7"/>
    <w:rsid w:val="00424D71"/>
    <w:rsid w:val="00486E46"/>
    <w:rsid w:val="004B4F23"/>
    <w:rsid w:val="004B7C79"/>
    <w:rsid w:val="004D65BE"/>
    <w:rsid w:val="004D7CE1"/>
    <w:rsid w:val="004E3835"/>
    <w:rsid w:val="005253F7"/>
    <w:rsid w:val="00544264"/>
    <w:rsid w:val="00573004"/>
    <w:rsid w:val="00580DD6"/>
    <w:rsid w:val="005A58ED"/>
    <w:rsid w:val="005D40D4"/>
    <w:rsid w:val="005D7FA6"/>
    <w:rsid w:val="005E0C7F"/>
    <w:rsid w:val="005E78F3"/>
    <w:rsid w:val="006015B9"/>
    <w:rsid w:val="00604336"/>
    <w:rsid w:val="00610254"/>
    <w:rsid w:val="00650A95"/>
    <w:rsid w:val="006820BD"/>
    <w:rsid w:val="006B248B"/>
    <w:rsid w:val="006B51E2"/>
    <w:rsid w:val="006D5A3C"/>
    <w:rsid w:val="00745446"/>
    <w:rsid w:val="00747414"/>
    <w:rsid w:val="00752EEE"/>
    <w:rsid w:val="007540AD"/>
    <w:rsid w:val="00794692"/>
    <w:rsid w:val="007D4939"/>
    <w:rsid w:val="007F0E7A"/>
    <w:rsid w:val="0081401E"/>
    <w:rsid w:val="00814CA5"/>
    <w:rsid w:val="00834C37"/>
    <w:rsid w:val="008770F8"/>
    <w:rsid w:val="0088279D"/>
    <w:rsid w:val="008A3346"/>
    <w:rsid w:val="00914756"/>
    <w:rsid w:val="00922A4C"/>
    <w:rsid w:val="0093500D"/>
    <w:rsid w:val="0093697F"/>
    <w:rsid w:val="00980935"/>
    <w:rsid w:val="009A1761"/>
    <w:rsid w:val="009B05A4"/>
    <w:rsid w:val="009B2D58"/>
    <w:rsid w:val="009C7FC6"/>
    <w:rsid w:val="009E3EAB"/>
    <w:rsid w:val="009F01F8"/>
    <w:rsid w:val="009F294F"/>
    <w:rsid w:val="00A13EBA"/>
    <w:rsid w:val="00A14A09"/>
    <w:rsid w:val="00A1504E"/>
    <w:rsid w:val="00A17B01"/>
    <w:rsid w:val="00A21FEE"/>
    <w:rsid w:val="00A73A87"/>
    <w:rsid w:val="00AA1F79"/>
    <w:rsid w:val="00AD356A"/>
    <w:rsid w:val="00AF045A"/>
    <w:rsid w:val="00AF0EAE"/>
    <w:rsid w:val="00B6612A"/>
    <w:rsid w:val="00BC1E5F"/>
    <w:rsid w:val="00BD1289"/>
    <w:rsid w:val="00BD15F8"/>
    <w:rsid w:val="00C06EED"/>
    <w:rsid w:val="00C22697"/>
    <w:rsid w:val="00C42F58"/>
    <w:rsid w:val="00C9149A"/>
    <w:rsid w:val="00CB04CE"/>
    <w:rsid w:val="00CB4E5B"/>
    <w:rsid w:val="00D50076"/>
    <w:rsid w:val="00D6190A"/>
    <w:rsid w:val="00D65360"/>
    <w:rsid w:val="00D84ECE"/>
    <w:rsid w:val="00D87417"/>
    <w:rsid w:val="00DA44E4"/>
    <w:rsid w:val="00DE00D4"/>
    <w:rsid w:val="00E619EE"/>
    <w:rsid w:val="00E658C1"/>
    <w:rsid w:val="00E76A62"/>
    <w:rsid w:val="00EB0CF6"/>
    <w:rsid w:val="00EC2AF0"/>
    <w:rsid w:val="00EE7947"/>
    <w:rsid w:val="00F104B7"/>
    <w:rsid w:val="00F15290"/>
    <w:rsid w:val="00F21D24"/>
    <w:rsid w:val="00F25A8F"/>
    <w:rsid w:val="00F427C2"/>
    <w:rsid w:val="00FC5584"/>
    <w:rsid w:val="00FF4F7D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4402B"/>
  <w15:chartTrackingRefBased/>
  <w15:docId w15:val="{D05E8A33-DCD2-43E7-8D78-6973439D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5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0935"/>
    <w:rPr>
      <w:b/>
      <w:bCs/>
    </w:rPr>
  </w:style>
  <w:style w:type="character" w:styleId="Emphasis">
    <w:name w:val="Emphasis"/>
    <w:basedOn w:val="DefaultParagraphFont"/>
    <w:uiPriority w:val="20"/>
    <w:qFormat/>
    <w:rsid w:val="0098093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D5A3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E78F3"/>
    <w:rPr>
      <w:color w:val="0000FF"/>
      <w:u w:val="single"/>
    </w:rPr>
  </w:style>
  <w:style w:type="paragraph" w:styleId="NoSpacing">
    <w:name w:val="No Spacing"/>
    <w:uiPriority w:val="1"/>
    <w:qFormat/>
    <w:rsid w:val="002650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40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0FB"/>
  </w:style>
  <w:style w:type="paragraph" w:styleId="Footer">
    <w:name w:val="footer"/>
    <w:basedOn w:val="Normal"/>
    <w:link w:val="FooterChar"/>
    <w:uiPriority w:val="99"/>
    <w:unhideWhenUsed/>
    <w:rsid w:val="001B40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Nayr De Pinho Correia Ibrahim</dc:creator>
  <cp:keywords/>
  <dc:description/>
  <cp:lastModifiedBy>Maria Nayr De Pinho Correia Ibrahim</cp:lastModifiedBy>
  <cp:revision>37</cp:revision>
  <dcterms:created xsi:type="dcterms:W3CDTF">2019-05-31T15:57:00Z</dcterms:created>
  <dcterms:modified xsi:type="dcterms:W3CDTF">2019-05-31T16:33:00Z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b303ab-7198-40dd-8c74-47e8ccb3836e_Enabled">
    <vt:lpwstr>True</vt:lpwstr>
  </property>
  <property fmtid="{D5CDD505-2E9C-101B-9397-08002B2CF9AE}" pid="3" name="MSIP_Label_43b303ab-7198-40dd-8c74-47e8ccb3836e_SiteId">
    <vt:lpwstr>fed13d9f-21df-485d-909a-231f3c6d16f0</vt:lpwstr>
  </property>
  <property fmtid="{D5CDD505-2E9C-101B-9397-08002B2CF9AE}" pid="4" name="MSIP_Label_43b303ab-7198-40dd-8c74-47e8ccb3836e_Owner">
    <vt:lpwstr>06031445@nord.no</vt:lpwstr>
  </property>
  <property fmtid="{D5CDD505-2E9C-101B-9397-08002B2CF9AE}" pid="5" name="MSIP_Label_43b303ab-7198-40dd-8c74-47e8ccb3836e_SetDate">
    <vt:lpwstr>2019-05-22T15:19:23.4993086Z</vt:lpwstr>
  </property>
  <property fmtid="{D5CDD505-2E9C-101B-9397-08002B2CF9AE}" pid="6" name="MSIP_Label_43b303ab-7198-40dd-8c74-47e8ccb3836e_Name">
    <vt:lpwstr>Public</vt:lpwstr>
  </property>
  <property fmtid="{D5CDD505-2E9C-101B-9397-08002B2CF9AE}" pid="7" name="MSIP_Label_43b303ab-7198-40dd-8c74-47e8ccb3836e_Application">
    <vt:lpwstr>Microsoft Azure Information Protection</vt:lpwstr>
  </property>
  <property fmtid="{D5CDD505-2E9C-101B-9397-08002B2CF9AE}" pid="8" name="MSIP_Label_43b303ab-7198-40dd-8c74-47e8ccb3836e_Extended_MSFT_Method">
    <vt:lpwstr>Automatic</vt:lpwstr>
  </property>
  <property fmtid="{D5CDD505-2E9C-101B-9397-08002B2CF9AE}" pid="9" name="Sensitivity">
    <vt:lpwstr>Public</vt:lpwstr>
  </property>
</Properties>
</file>