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B9BBD" w14:textId="3A964C72" w:rsidR="00150B1B" w:rsidRDefault="00150B1B" w:rsidP="00150B1B">
      <w:pPr>
        <w:jc w:val="both"/>
        <w:rPr>
          <w:sz w:val="24"/>
          <w:szCs w:val="24"/>
          <w:lang w:val="et-EE"/>
        </w:rPr>
      </w:pPr>
      <w:r>
        <w:rPr>
          <w:sz w:val="24"/>
          <w:szCs w:val="24"/>
          <w:lang w:val="et-EE"/>
        </w:rPr>
        <w:t>Triin Vihalemm</w:t>
      </w:r>
    </w:p>
    <w:p w14:paraId="1DABB92E" w14:textId="071186C3" w:rsidR="00150B1B" w:rsidRDefault="00150B1B" w:rsidP="00150B1B">
      <w:pPr>
        <w:jc w:val="both"/>
        <w:rPr>
          <w:sz w:val="24"/>
          <w:szCs w:val="24"/>
          <w:lang w:val="et-EE"/>
        </w:rPr>
      </w:pPr>
      <w:r>
        <w:rPr>
          <w:sz w:val="24"/>
          <w:szCs w:val="24"/>
          <w:lang w:val="et-EE"/>
        </w:rPr>
        <w:t>Ettekanne</w:t>
      </w:r>
      <w:r w:rsidRPr="00EF1A58">
        <w:rPr>
          <w:b/>
          <w:sz w:val="24"/>
          <w:szCs w:val="24"/>
          <w:lang w:val="et-EE"/>
        </w:rPr>
        <w:t xml:space="preserve"> „Kas välismaa meedia jälgimine takistab kohalikku lõimumist?“  </w:t>
      </w:r>
      <w:r>
        <w:rPr>
          <w:sz w:val="24"/>
          <w:szCs w:val="24"/>
          <w:lang w:val="et-EE"/>
        </w:rPr>
        <w:t>käsitleb Eesti venekeelse elanikkonna lõimumise viise ja nende seoseid meediakasutusega. Tuginedes  teoreetilistele käsitlustele on ettekande eesmärk vastata järgmistele küsimustele:</w:t>
      </w:r>
    </w:p>
    <w:p w14:paraId="5FEBE4A3" w14:textId="77777777" w:rsidR="00150B1B" w:rsidRDefault="00150B1B" w:rsidP="00150B1B">
      <w:pPr>
        <w:jc w:val="both"/>
        <w:rPr>
          <w:sz w:val="24"/>
          <w:szCs w:val="24"/>
          <w:lang w:val="et-EE"/>
        </w:rPr>
      </w:pPr>
      <w:r>
        <w:rPr>
          <w:sz w:val="24"/>
          <w:szCs w:val="24"/>
          <w:lang w:val="et-EE"/>
        </w:rPr>
        <w:t xml:space="preserve">Milliste sotsiaalsete rühmade ja olukordade puhul agar välismaise meedia kasutamine toetab kohalikku lõimumist ja millistes olukordades viib pigem sotsiaalse vastandumise või kapseldumiseni? </w:t>
      </w:r>
    </w:p>
    <w:p w14:paraId="77AF33A1" w14:textId="77777777" w:rsidR="00150B1B" w:rsidRDefault="00150B1B" w:rsidP="00150B1B">
      <w:pPr>
        <w:jc w:val="both"/>
        <w:rPr>
          <w:sz w:val="24"/>
          <w:szCs w:val="24"/>
          <w:lang w:val="et-EE"/>
        </w:rPr>
      </w:pPr>
      <w:r>
        <w:rPr>
          <w:sz w:val="24"/>
          <w:szCs w:val="24"/>
          <w:lang w:val="et-EE"/>
        </w:rPr>
        <w:t xml:space="preserve">Kuna venekeelse elanikkonna Venemaa  meedia kasutamist nähakse Eesti jaoks sageli turvaohuna, siis on asjakohane küsida, kuidas asjaosalised ise oma meediakasutusest räägivad?  Kuidas saavad hakkama eri allikate uudiste ideoloogiliste tõlgendustega? Kuidas nad reageerivad ohustamise-juttudele? Ja kuidas see mõjutab nende lõimumist Eesti ühiskonda? </w:t>
      </w:r>
    </w:p>
    <w:p w14:paraId="2A77DF35" w14:textId="77777777" w:rsidR="00960D52" w:rsidRDefault="00960D52"/>
    <w:sectPr w:rsidR="00960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1B"/>
    <w:rsid w:val="00150B1B"/>
    <w:rsid w:val="0096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0649"/>
  <w15:chartTrackingRefBased/>
  <w15:docId w15:val="{35D3A1D0-CE85-4073-923F-57FC7FC9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1B"/>
    <w:pPr>
      <w:spacing w:after="200" w:line="276" w:lineRule="auto"/>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696</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1</cp:revision>
  <dcterms:created xsi:type="dcterms:W3CDTF">2020-07-17T11:11:00Z</dcterms:created>
  <dcterms:modified xsi:type="dcterms:W3CDTF">2020-07-17T11:12:00Z</dcterms:modified>
</cp:coreProperties>
</file>