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EB61B" w14:textId="7DE862A6" w:rsidR="00005F70" w:rsidRPr="00005F70" w:rsidRDefault="00005F70" w:rsidP="00005F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F70">
        <w:rPr>
          <w:rFonts w:ascii="Times New Roman" w:eastAsia="Times New Roman" w:hAnsi="Times New Roman" w:cs="Times New Roman"/>
          <w:b/>
          <w:bCs/>
          <w:sz w:val="24"/>
          <w:szCs w:val="24"/>
        </w:rPr>
        <w:t>Title of the presentation</w:t>
      </w:r>
      <w:r w:rsidRPr="00005F70">
        <w:rPr>
          <w:rFonts w:ascii="Times New Roman" w:eastAsia="Times New Roman" w:hAnsi="Times New Roman" w:cs="Times New Roman"/>
          <w:sz w:val="24"/>
          <w:szCs w:val="24"/>
        </w:rPr>
        <w:t>: Migration in Lithuania: changing migration patterns</w:t>
      </w:r>
      <w:r w:rsidR="009F1CD3">
        <w:rPr>
          <w:rFonts w:ascii="Times New Roman" w:eastAsia="Times New Roman" w:hAnsi="Times New Roman" w:cs="Times New Roman"/>
          <w:sz w:val="24"/>
          <w:szCs w:val="24"/>
        </w:rPr>
        <w:t xml:space="preserve"> and response to them</w:t>
      </w:r>
      <w:r w:rsidR="00CD509D">
        <w:rPr>
          <w:rFonts w:ascii="Times New Roman" w:eastAsia="Times New Roman" w:hAnsi="Times New Roman" w:cs="Times New Roman"/>
          <w:sz w:val="24"/>
          <w:szCs w:val="24"/>
        </w:rPr>
        <w:t xml:space="preserve"> in three decades since 1991</w:t>
      </w:r>
    </w:p>
    <w:p w14:paraId="4816EFC6" w14:textId="2B5CEA66" w:rsidR="00EE08B6" w:rsidRDefault="00EE08B6"/>
    <w:p w14:paraId="26991490" w14:textId="1796DEF5" w:rsidR="00005F70" w:rsidRPr="00005F70" w:rsidRDefault="00005F70" w:rsidP="00005F70">
      <w:pPr>
        <w:jc w:val="both"/>
        <w:rPr>
          <w:rFonts w:ascii="Times New Roman" w:hAnsi="Times New Roman" w:cs="Times New Roman"/>
          <w:sz w:val="24"/>
          <w:szCs w:val="24"/>
        </w:rPr>
      </w:pPr>
      <w:r w:rsidRPr="00005F70">
        <w:rPr>
          <w:rFonts w:ascii="Times New Roman" w:hAnsi="Times New Roman" w:cs="Times New Roman"/>
          <w:sz w:val="24"/>
          <w:szCs w:val="24"/>
        </w:rPr>
        <w:t xml:space="preserve">In its history Lithuania has experienced various phases of </w:t>
      </w:r>
      <w:r>
        <w:rPr>
          <w:rFonts w:ascii="Times New Roman" w:hAnsi="Times New Roman" w:cs="Times New Roman"/>
          <w:sz w:val="24"/>
          <w:szCs w:val="24"/>
        </w:rPr>
        <w:t>migration</w:t>
      </w:r>
      <w:r w:rsidRPr="00005F70">
        <w:rPr>
          <w:rFonts w:ascii="Times New Roman" w:hAnsi="Times New Roman" w:cs="Times New Roman"/>
          <w:sz w:val="24"/>
          <w:szCs w:val="24"/>
        </w:rPr>
        <w:t>.</w:t>
      </w:r>
      <w:r w:rsidRPr="00005F70">
        <w:t xml:space="preserve"> </w:t>
      </w:r>
      <w:r w:rsidRPr="00005F70">
        <w:rPr>
          <w:rFonts w:ascii="Times New Roman" w:hAnsi="Times New Roman" w:cs="Times New Roman"/>
          <w:sz w:val="24"/>
          <w:szCs w:val="24"/>
        </w:rPr>
        <w:t xml:space="preserve">In three decades since the formal restoration of independence in 1991, emigration has been the dominant migration pattern in Lithuania. </w:t>
      </w:r>
      <w:r w:rsidR="00D368DF">
        <w:rPr>
          <w:rFonts w:ascii="Times New Roman" w:hAnsi="Times New Roman" w:cs="Times New Roman"/>
          <w:sz w:val="24"/>
          <w:szCs w:val="24"/>
        </w:rPr>
        <w:t>Since then</w:t>
      </w:r>
      <w:r w:rsidR="00CD509D">
        <w:rPr>
          <w:rFonts w:ascii="Times New Roman" w:hAnsi="Times New Roman" w:cs="Times New Roman"/>
          <w:sz w:val="24"/>
          <w:szCs w:val="24"/>
        </w:rPr>
        <w:t>,</w:t>
      </w:r>
      <w:r w:rsidR="00D368DF">
        <w:rPr>
          <w:rFonts w:ascii="Times New Roman" w:hAnsi="Times New Roman" w:cs="Times New Roman"/>
          <w:sz w:val="24"/>
          <w:szCs w:val="24"/>
        </w:rPr>
        <w:t xml:space="preserve"> </w:t>
      </w:r>
      <w:r w:rsidRPr="00005F70">
        <w:rPr>
          <w:rFonts w:ascii="Times New Roman" w:hAnsi="Times New Roman" w:cs="Times New Roman"/>
          <w:sz w:val="24"/>
          <w:szCs w:val="24"/>
        </w:rPr>
        <w:t xml:space="preserve">the number of residents living in </w:t>
      </w:r>
      <w:r w:rsidR="00557600">
        <w:rPr>
          <w:rFonts w:ascii="Times New Roman" w:hAnsi="Times New Roman" w:cs="Times New Roman"/>
          <w:sz w:val="24"/>
          <w:szCs w:val="24"/>
        </w:rPr>
        <w:t>the country</w:t>
      </w:r>
      <w:r w:rsidRPr="00005F70">
        <w:rPr>
          <w:rFonts w:ascii="Times New Roman" w:hAnsi="Times New Roman" w:cs="Times New Roman"/>
          <w:sz w:val="24"/>
          <w:szCs w:val="24"/>
        </w:rPr>
        <w:t xml:space="preserve"> has dropped by about 24</w:t>
      </w:r>
      <w:r w:rsidR="00D368DF">
        <w:rPr>
          <w:rFonts w:ascii="Times New Roman" w:hAnsi="Times New Roman" w:cs="Times New Roman"/>
          <w:sz w:val="24"/>
          <w:szCs w:val="24"/>
        </w:rPr>
        <w:t> </w:t>
      </w:r>
      <w:r w:rsidRPr="00005F70">
        <w:rPr>
          <w:rFonts w:ascii="Times New Roman" w:hAnsi="Times New Roman" w:cs="Times New Roman"/>
          <w:sz w:val="24"/>
          <w:szCs w:val="24"/>
        </w:rPr>
        <w:t xml:space="preserve">per cent of the entire population mainly because emigration highly exceeded immigration. This trend </w:t>
      </w:r>
      <w:r w:rsidR="00D368DF">
        <w:rPr>
          <w:rFonts w:ascii="Times New Roman" w:hAnsi="Times New Roman" w:cs="Times New Roman"/>
          <w:sz w:val="24"/>
          <w:szCs w:val="24"/>
        </w:rPr>
        <w:t xml:space="preserve">has </w:t>
      </w:r>
      <w:r w:rsidRPr="00005F70">
        <w:rPr>
          <w:rFonts w:ascii="Times New Roman" w:hAnsi="Times New Roman" w:cs="Times New Roman"/>
          <w:sz w:val="24"/>
          <w:szCs w:val="24"/>
        </w:rPr>
        <w:t>beg</w:t>
      </w:r>
      <w:r w:rsidR="00D368DF">
        <w:rPr>
          <w:rFonts w:ascii="Times New Roman" w:hAnsi="Times New Roman" w:cs="Times New Roman"/>
          <w:sz w:val="24"/>
          <w:szCs w:val="24"/>
        </w:rPr>
        <w:t>u</w:t>
      </w:r>
      <w:r w:rsidRPr="00005F70">
        <w:rPr>
          <w:rFonts w:ascii="Times New Roman" w:hAnsi="Times New Roman" w:cs="Times New Roman"/>
          <w:sz w:val="24"/>
          <w:szCs w:val="24"/>
        </w:rPr>
        <w:t xml:space="preserve">n to change in recent years. The number of emigrants </w:t>
      </w:r>
      <w:r w:rsidR="00CD509D">
        <w:rPr>
          <w:rFonts w:ascii="Times New Roman" w:hAnsi="Times New Roman" w:cs="Times New Roman"/>
          <w:sz w:val="24"/>
          <w:szCs w:val="24"/>
        </w:rPr>
        <w:t xml:space="preserve">has </w:t>
      </w:r>
      <w:r w:rsidRPr="00005F70">
        <w:rPr>
          <w:rFonts w:ascii="Times New Roman" w:hAnsi="Times New Roman" w:cs="Times New Roman"/>
          <w:sz w:val="24"/>
          <w:szCs w:val="24"/>
        </w:rPr>
        <w:t xml:space="preserve">decreased while that of immigrants </w:t>
      </w:r>
      <w:proofErr w:type="gramStart"/>
      <w:r w:rsidR="00CE0C36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005F70">
        <w:rPr>
          <w:rFonts w:ascii="Times New Roman" w:hAnsi="Times New Roman" w:cs="Times New Roman"/>
          <w:sz w:val="24"/>
          <w:szCs w:val="24"/>
        </w:rPr>
        <w:t xml:space="preserve"> on the rise.</w:t>
      </w:r>
      <w:r w:rsidRPr="00005F70">
        <w:t xml:space="preserve">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005F70">
        <w:rPr>
          <w:rFonts w:ascii="Times New Roman" w:hAnsi="Times New Roman" w:cs="Times New Roman"/>
          <w:sz w:val="24"/>
          <w:szCs w:val="24"/>
        </w:rPr>
        <w:t>or the first time in 28 years, Lithuania's resident population slightly increased in 2019. This was mainly due to positive net migration of foreign citizens.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8DF">
        <w:rPr>
          <w:rFonts w:ascii="Times New Roman" w:hAnsi="Times New Roman" w:cs="Times New Roman"/>
          <w:sz w:val="24"/>
          <w:szCs w:val="24"/>
        </w:rPr>
        <w:t xml:space="preserve">Today </w:t>
      </w:r>
      <w:r w:rsidR="00276BF9">
        <w:rPr>
          <w:rFonts w:ascii="Times New Roman" w:hAnsi="Times New Roman" w:cs="Times New Roman"/>
          <w:sz w:val="24"/>
          <w:szCs w:val="24"/>
        </w:rPr>
        <w:t>irregular</w:t>
      </w:r>
      <w:r w:rsidR="00D368DF">
        <w:rPr>
          <w:rFonts w:ascii="Times New Roman" w:hAnsi="Times New Roman" w:cs="Times New Roman"/>
          <w:sz w:val="24"/>
          <w:szCs w:val="24"/>
        </w:rPr>
        <w:t xml:space="preserve"> migrants entering the country from Belarus </w:t>
      </w:r>
      <w:r w:rsidR="004A72B4">
        <w:rPr>
          <w:rFonts w:ascii="Times New Roman" w:hAnsi="Times New Roman" w:cs="Times New Roman"/>
          <w:sz w:val="24"/>
          <w:szCs w:val="24"/>
        </w:rPr>
        <w:t xml:space="preserve">have brought new challenges both for </w:t>
      </w:r>
      <w:r w:rsidR="00276BF9">
        <w:rPr>
          <w:rFonts w:ascii="Times New Roman" w:hAnsi="Times New Roman" w:cs="Times New Roman"/>
          <w:sz w:val="24"/>
          <w:szCs w:val="24"/>
        </w:rPr>
        <w:t>policy makers</w:t>
      </w:r>
      <w:r w:rsidR="004A72B4">
        <w:rPr>
          <w:rFonts w:ascii="Times New Roman" w:hAnsi="Times New Roman" w:cs="Times New Roman"/>
          <w:sz w:val="24"/>
          <w:szCs w:val="24"/>
        </w:rPr>
        <w:t xml:space="preserve"> and society. The presentation provides an overview of migration patterns in Lithuania</w:t>
      </w:r>
      <w:r w:rsidR="009F1CD3">
        <w:rPr>
          <w:rFonts w:ascii="Times New Roman" w:hAnsi="Times New Roman" w:cs="Times New Roman"/>
          <w:sz w:val="24"/>
          <w:szCs w:val="24"/>
        </w:rPr>
        <w:t xml:space="preserve"> – how they </w:t>
      </w:r>
      <w:r w:rsidR="003D5916">
        <w:rPr>
          <w:rFonts w:ascii="Times New Roman" w:hAnsi="Times New Roman" w:cs="Times New Roman"/>
          <w:sz w:val="24"/>
          <w:szCs w:val="24"/>
        </w:rPr>
        <w:t xml:space="preserve">have </w:t>
      </w:r>
      <w:r w:rsidR="009F1CD3">
        <w:rPr>
          <w:rFonts w:ascii="Times New Roman" w:hAnsi="Times New Roman" w:cs="Times New Roman"/>
          <w:sz w:val="24"/>
          <w:szCs w:val="24"/>
        </w:rPr>
        <w:t xml:space="preserve">been changing </w:t>
      </w:r>
      <w:r w:rsidR="00CE0C36">
        <w:rPr>
          <w:rFonts w:ascii="Times New Roman" w:hAnsi="Times New Roman" w:cs="Times New Roman"/>
          <w:sz w:val="24"/>
          <w:szCs w:val="24"/>
        </w:rPr>
        <w:t>in</w:t>
      </w:r>
      <w:r w:rsidR="009F1CD3">
        <w:rPr>
          <w:rFonts w:ascii="Times New Roman" w:hAnsi="Times New Roman" w:cs="Times New Roman"/>
          <w:sz w:val="24"/>
          <w:szCs w:val="24"/>
        </w:rPr>
        <w:t xml:space="preserve"> three decades since the independence in 1991, what challenges they have brought</w:t>
      </w:r>
      <w:r w:rsidR="00276BF9">
        <w:rPr>
          <w:rFonts w:ascii="Times New Roman" w:hAnsi="Times New Roman" w:cs="Times New Roman"/>
          <w:sz w:val="24"/>
          <w:szCs w:val="24"/>
        </w:rPr>
        <w:t xml:space="preserve"> and </w:t>
      </w:r>
      <w:r w:rsidR="009F1CD3">
        <w:rPr>
          <w:rFonts w:ascii="Times New Roman" w:hAnsi="Times New Roman" w:cs="Times New Roman"/>
          <w:sz w:val="24"/>
          <w:szCs w:val="24"/>
        </w:rPr>
        <w:t xml:space="preserve">how Lithuania </w:t>
      </w:r>
      <w:r w:rsidR="003D5916">
        <w:rPr>
          <w:rFonts w:ascii="Times New Roman" w:hAnsi="Times New Roman" w:cs="Times New Roman"/>
          <w:sz w:val="24"/>
          <w:szCs w:val="24"/>
        </w:rPr>
        <w:t xml:space="preserve">have </w:t>
      </w:r>
      <w:r w:rsidR="009F1CD3">
        <w:rPr>
          <w:rFonts w:ascii="Times New Roman" w:hAnsi="Times New Roman" w:cs="Times New Roman"/>
          <w:sz w:val="24"/>
          <w:szCs w:val="24"/>
        </w:rPr>
        <w:t>responded to them</w:t>
      </w:r>
      <w:r w:rsidR="00276BF9">
        <w:rPr>
          <w:rFonts w:ascii="Times New Roman" w:hAnsi="Times New Roman" w:cs="Times New Roman"/>
          <w:sz w:val="24"/>
          <w:szCs w:val="24"/>
        </w:rPr>
        <w:t xml:space="preserve">, as well as </w:t>
      </w:r>
      <w:r w:rsidR="00CE0C36">
        <w:rPr>
          <w:rFonts w:ascii="Times New Roman" w:hAnsi="Times New Roman" w:cs="Times New Roman"/>
          <w:sz w:val="24"/>
          <w:szCs w:val="24"/>
        </w:rPr>
        <w:t>what lessons have been learnt.</w:t>
      </w:r>
    </w:p>
    <w:sectPr w:rsidR="00005F70" w:rsidRPr="00005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F08"/>
    <w:rsid w:val="00005F70"/>
    <w:rsid w:val="00276BF9"/>
    <w:rsid w:val="003D5916"/>
    <w:rsid w:val="004A72B4"/>
    <w:rsid w:val="004B1F7A"/>
    <w:rsid w:val="00557600"/>
    <w:rsid w:val="009F1CD3"/>
    <w:rsid w:val="00CA3F08"/>
    <w:rsid w:val="00CD509D"/>
    <w:rsid w:val="00CE0C36"/>
    <w:rsid w:val="00D368DF"/>
    <w:rsid w:val="00EE08B6"/>
    <w:rsid w:val="00FE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2E167"/>
  <w15:chartTrackingRefBased/>
  <w15:docId w15:val="{F5B74377-51EC-4670-8B36-03DA5ED57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4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Giedre Blazyte</dc:creator>
  <cp:keywords/>
  <dc:description/>
  <cp:lastModifiedBy>Anastassia Tuuder</cp:lastModifiedBy>
  <cp:revision>2</cp:revision>
  <dcterms:created xsi:type="dcterms:W3CDTF">2021-09-08T10:17:00Z</dcterms:created>
  <dcterms:modified xsi:type="dcterms:W3CDTF">2021-09-08T10:17:00Z</dcterms:modified>
</cp:coreProperties>
</file>