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EB61B" w14:textId="65665A48" w:rsidR="00005F70" w:rsidRPr="00005F70" w:rsidRDefault="00005F70" w:rsidP="00005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t"/>
        </w:rPr>
        <w:t>Migratsioon Leedus: rändemarsruutide muutumine ja reaktsioon neile kolme aastakümne jooksul alates 1991. aastast</w:t>
      </w:r>
    </w:p>
    <w:p w14:paraId="4816EFC6" w14:textId="2B5CEA66" w:rsidR="00EE08B6" w:rsidRDefault="00EE08B6"/>
    <w:p w14:paraId="26991490" w14:textId="15FC5E4D" w:rsidR="00005F70" w:rsidRPr="00005F70" w:rsidRDefault="00005F70" w:rsidP="00005F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t"/>
        </w:rPr>
        <w:t>Ajaloo jooksul on Leedus olnud eri rändeetappe.</w:t>
      </w:r>
      <w:r>
        <w:rPr>
          <w:lang w:val="et"/>
        </w:rPr>
        <w:t xml:space="preserve"> </w:t>
      </w:r>
      <w:r>
        <w:rPr>
          <w:rFonts w:ascii="Times New Roman" w:hAnsi="Times New Roman"/>
          <w:sz w:val="24"/>
          <w:szCs w:val="24"/>
          <w:lang w:val="et"/>
        </w:rPr>
        <w:t>Kolme aastakümne jooksul alates iseseisvuse ametlikust taastamisest 1991. aastal on Leedu valitsev rändemuster olnud väljaränne. Sellest ajast peale on riigi rahvaarv langenud umbes 24% võrra, peamiselt seetõttu, et väljaränne ületas oluliselt sisserännet. See suundumus on hakanud viimaste aastatega muutuma. Väljarändajate arv on vähenenud, samal ajal kui sisserändajate arv kasvab.</w:t>
      </w:r>
      <w:r>
        <w:rPr>
          <w:lang w:val="et"/>
        </w:rPr>
        <w:t xml:space="preserve"> </w:t>
      </w:r>
      <w:r>
        <w:rPr>
          <w:rFonts w:ascii="Times New Roman" w:hAnsi="Times New Roman"/>
          <w:sz w:val="24"/>
          <w:szCs w:val="24"/>
          <w:lang w:val="et"/>
        </w:rPr>
        <w:t>Esimest korda 28 aasta jooksul oli 2019. aastal Leedu elanike arv veidi suurenenud. See tulenes peamiselt välismaalaste positiivsest rändesaldost. Praegu tekitavad nii poliitik</w:t>
      </w:r>
      <w:r w:rsidR="00633106">
        <w:rPr>
          <w:rFonts w:ascii="Times New Roman" w:hAnsi="Times New Roman"/>
          <w:sz w:val="24"/>
          <w:szCs w:val="24"/>
          <w:lang w:val="et"/>
        </w:rPr>
        <w:t>akujundajatele</w:t>
      </w:r>
      <w:r>
        <w:rPr>
          <w:rFonts w:ascii="Times New Roman" w:hAnsi="Times New Roman"/>
          <w:sz w:val="24"/>
          <w:szCs w:val="24"/>
          <w:lang w:val="et"/>
        </w:rPr>
        <w:t xml:space="preserve"> kui ka ühiskonnale uusi probleeme </w:t>
      </w:r>
      <w:r w:rsidR="00633106">
        <w:rPr>
          <w:rFonts w:ascii="Times New Roman" w:hAnsi="Times New Roman"/>
          <w:sz w:val="24"/>
          <w:szCs w:val="24"/>
          <w:lang w:val="et"/>
        </w:rPr>
        <w:t>ebaregulaarsed</w:t>
      </w:r>
      <w:r>
        <w:rPr>
          <w:rFonts w:ascii="Times New Roman" w:hAnsi="Times New Roman"/>
          <w:sz w:val="24"/>
          <w:szCs w:val="24"/>
          <w:lang w:val="et"/>
        </w:rPr>
        <w:t xml:space="preserve"> sisserändajad, kes sisenevad riiki Valgevenest. Esitlus annab ülevaate Leedu rändemustritest – kuidas need on muutunud kolme aastakümne jooksul alates 1991. aastast, milliseid probleeme need on tekitanud, kuidas on Leedu nendele reageerinud ja mida saaks siit õppida.</w:t>
      </w:r>
    </w:p>
    <w:sectPr w:rsidR="00005F70" w:rsidRPr="00005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F08"/>
    <w:rsid w:val="00005F70"/>
    <w:rsid w:val="002B3B0F"/>
    <w:rsid w:val="003D5916"/>
    <w:rsid w:val="004A72B4"/>
    <w:rsid w:val="00557600"/>
    <w:rsid w:val="00633106"/>
    <w:rsid w:val="00872830"/>
    <w:rsid w:val="009F1CD3"/>
    <w:rsid w:val="00BF0E2E"/>
    <w:rsid w:val="00CA3F08"/>
    <w:rsid w:val="00CD509D"/>
    <w:rsid w:val="00CE0C36"/>
    <w:rsid w:val="00D368DF"/>
    <w:rsid w:val="00EE08B6"/>
    <w:rsid w:val="00FE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2E167"/>
  <w15:chartTrackingRefBased/>
  <w15:docId w15:val="{F5B74377-51EC-4670-8B36-03DA5ED5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4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Giedre Blazyte</dc:creator>
  <cp:keywords/>
  <dc:description/>
  <cp:lastModifiedBy>Anastassia Tuuder</cp:lastModifiedBy>
  <cp:revision>4</cp:revision>
  <dcterms:created xsi:type="dcterms:W3CDTF">2021-07-22T11:24:00Z</dcterms:created>
  <dcterms:modified xsi:type="dcterms:W3CDTF">2021-09-08T11:18:00Z</dcterms:modified>
</cp:coreProperties>
</file>