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79E0" w14:textId="77777777" w:rsidR="004B7E5C" w:rsidRDefault="004B7E5C" w:rsidP="004B7E5C">
      <w:pPr>
        <w:rPr>
          <w:lang w:val="en-GB" w:eastAsia="zh-CN"/>
        </w:rPr>
      </w:pPr>
      <w:r>
        <w:rPr>
          <w:b/>
          <w:bCs/>
          <w:lang w:val="en-GB"/>
        </w:rPr>
        <w:t>Communities of Practice as Drivers of a new Agenda on Integration</w:t>
      </w:r>
    </w:p>
    <w:p w14:paraId="5FD454C0" w14:textId="77777777" w:rsidR="004B7E5C" w:rsidRDefault="004B7E5C" w:rsidP="004B7E5C">
      <w:pPr>
        <w:rPr>
          <w:lang w:val="en-GB" w:eastAsia="zh-CN"/>
        </w:rPr>
      </w:pPr>
    </w:p>
    <w:p w14:paraId="6FC42370" w14:textId="77777777" w:rsidR="004B7E5C" w:rsidRDefault="004B7E5C" w:rsidP="004B7E5C">
      <w:pPr>
        <w:autoSpaceDE w:val="0"/>
        <w:autoSpaceDN w:val="0"/>
        <w:rPr>
          <w:lang w:val="en-GB"/>
        </w:rPr>
      </w:pPr>
      <w:r>
        <w:rPr>
          <w:lang w:val="en-GB"/>
        </w:rPr>
        <w:t xml:space="preserve">In response to the large-scale refugee arrivals in 2015 and 2016, many initiatives have been launched at the local, </w:t>
      </w:r>
      <w:proofErr w:type="gramStart"/>
      <w:r>
        <w:rPr>
          <w:lang w:val="en-GB"/>
        </w:rPr>
        <w:t>national</w:t>
      </w:r>
      <w:proofErr w:type="gramEnd"/>
      <w:r>
        <w:rPr>
          <w:lang w:val="en-GB"/>
        </w:rPr>
        <w:t xml:space="preserve"> and supranational levels, aiming to provide integration services for those newly arrived. At the same time, responding to the fact that </w:t>
      </w:r>
      <w:proofErr w:type="gramStart"/>
      <w:r>
        <w:rPr>
          <w:lang w:val="en-GB"/>
        </w:rPr>
        <w:t>a number of</w:t>
      </w:r>
      <w:proofErr w:type="gramEnd"/>
      <w:r>
        <w:rPr>
          <w:lang w:val="en-GB"/>
        </w:rPr>
        <w:t xml:space="preserve"> EU Member States can be considered as immigration countries for 50 years or more, integration services become more and more mainstreamed into standard social services. This led to an intensification and upscaling of already existing practices, various innovations, and a significant increase of entities with a stake in migrant integration, including a variety of communities of practice. The presentation will focus on the role of COPs in fostering successful integration and challenges related to the functioning of such communities, namely the accumulation of knowledge and making such knowledge relevant to practitioners and policymakers.</w:t>
      </w:r>
    </w:p>
    <w:p w14:paraId="69795A6E" w14:textId="77777777" w:rsidR="00960D52" w:rsidRPr="004B7E5C" w:rsidRDefault="00960D52">
      <w:pPr>
        <w:rPr>
          <w:lang w:val="en-GB"/>
        </w:rPr>
      </w:pPr>
    </w:p>
    <w:sectPr w:rsidR="00960D52" w:rsidRPr="004B7E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5C"/>
    <w:rsid w:val="004B7E5C"/>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FA3E"/>
  <w15:chartTrackingRefBased/>
  <w15:docId w15:val="{15A8CE2F-7A4F-4A72-ADA4-8EE5701C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5C"/>
    <w:pPr>
      <w:spacing w:after="0" w:line="240" w:lineRule="auto"/>
    </w:pPr>
    <w:rPr>
      <w:rFonts w:ascii="Calibri" w:hAnsi="Calibri" w:cs="Calibri"/>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840</Characters>
  <Application>Microsoft Office Word</Application>
  <DocSecurity>0</DocSecurity>
  <Lines>7</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2021-10-15T14:11:00Z</dcterms:created>
  <dcterms:modified xsi:type="dcterms:W3CDTF">2021-10-15T14:11:00Z</dcterms:modified>
</cp:coreProperties>
</file>