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6E43" w14:textId="174356D6" w:rsidR="00D74E46" w:rsidRPr="001909D7" w:rsidRDefault="00EF0925" w:rsidP="008A7024">
      <w:pPr>
        <w:rPr>
          <w:sz w:val="24"/>
          <w:szCs w:val="24"/>
          <w:lang w:val="en-GB"/>
        </w:rPr>
      </w:pPr>
      <w:r w:rsidRPr="001909D7">
        <w:rPr>
          <w:sz w:val="24"/>
          <w:szCs w:val="24"/>
          <w:lang w:val="en-GB"/>
        </w:rPr>
        <w:t>WORKING IN ESTONIA FOR FOREIGNERS. THEORY AND PERSONAL EXPERIENCE</w:t>
      </w:r>
    </w:p>
    <w:p w14:paraId="5BC948D5" w14:textId="521F30FE" w:rsidR="00375FE4" w:rsidRPr="001909D7" w:rsidRDefault="00375FE4">
      <w:pPr>
        <w:rPr>
          <w:sz w:val="24"/>
          <w:szCs w:val="24"/>
          <w:lang w:val="en-GB"/>
        </w:rPr>
      </w:pPr>
    </w:p>
    <w:p w14:paraId="60DD3D11" w14:textId="3C7215C6" w:rsidR="00D979E7" w:rsidRPr="001909D7" w:rsidRDefault="00EF0925" w:rsidP="00E5793A">
      <w:pPr>
        <w:jc w:val="both"/>
        <w:rPr>
          <w:sz w:val="24"/>
          <w:szCs w:val="24"/>
          <w:lang w:val="en-GB"/>
        </w:rPr>
      </w:pPr>
      <w:r w:rsidRPr="001909D7">
        <w:rPr>
          <w:sz w:val="24"/>
          <w:szCs w:val="24"/>
          <w:lang w:val="en-GB"/>
        </w:rPr>
        <w:t>A counsel</w:t>
      </w:r>
      <w:r w:rsidR="001909D7">
        <w:rPr>
          <w:sz w:val="24"/>
          <w:szCs w:val="24"/>
          <w:lang w:val="en-GB"/>
        </w:rPr>
        <w:t>ling lawyer</w:t>
      </w:r>
      <w:r w:rsidRPr="001909D7">
        <w:rPr>
          <w:sz w:val="24"/>
          <w:szCs w:val="24"/>
          <w:lang w:val="en-GB"/>
        </w:rPr>
        <w:t xml:space="preserve"> of the Labour </w:t>
      </w:r>
      <w:r w:rsidR="001909D7">
        <w:rPr>
          <w:sz w:val="24"/>
          <w:szCs w:val="24"/>
          <w:lang w:val="en-GB"/>
        </w:rPr>
        <w:t>I</w:t>
      </w:r>
      <w:r w:rsidRPr="001909D7">
        <w:rPr>
          <w:sz w:val="24"/>
          <w:szCs w:val="24"/>
          <w:lang w:val="en-GB"/>
        </w:rPr>
        <w:t>nspect</w:t>
      </w:r>
      <w:r w:rsidR="001909D7">
        <w:rPr>
          <w:sz w:val="24"/>
          <w:szCs w:val="24"/>
          <w:lang w:val="en-GB"/>
        </w:rPr>
        <w:t>orate</w:t>
      </w:r>
      <w:r w:rsidRPr="001909D7">
        <w:rPr>
          <w:sz w:val="24"/>
          <w:szCs w:val="24"/>
          <w:lang w:val="en-GB"/>
        </w:rPr>
        <w:t xml:space="preserve"> will </w:t>
      </w:r>
      <w:r w:rsidR="0048588A" w:rsidRPr="001909D7">
        <w:rPr>
          <w:sz w:val="24"/>
          <w:szCs w:val="24"/>
          <w:lang w:val="en-GB"/>
        </w:rPr>
        <w:t>give</w:t>
      </w:r>
      <w:r w:rsidRPr="001909D7">
        <w:rPr>
          <w:sz w:val="24"/>
          <w:szCs w:val="24"/>
          <w:lang w:val="en-GB"/>
        </w:rPr>
        <w:t xml:space="preserve"> an overview of employment in Estonia for foreigners, including the details of signing a</w:t>
      </w:r>
      <w:r w:rsidR="001909D7">
        <w:rPr>
          <w:sz w:val="24"/>
          <w:szCs w:val="24"/>
          <w:lang w:val="en-GB"/>
        </w:rPr>
        <w:t xml:space="preserve">n employment </w:t>
      </w:r>
      <w:r w:rsidRPr="001909D7">
        <w:rPr>
          <w:sz w:val="24"/>
          <w:szCs w:val="24"/>
          <w:lang w:val="en-GB"/>
        </w:rPr>
        <w:t>agreement and its basic conditions and specifics</w:t>
      </w:r>
      <w:r w:rsidR="0048588A" w:rsidRPr="001909D7">
        <w:rPr>
          <w:sz w:val="24"/>
          <w:szCs w:val="24"/>
          <w:lang w:val="en-GB"/>
        </w:rPr>
        <w:t xml:space="preserve">, with references to his personal experience. In addition, the topics of starting work, </w:t>
      </w:r>
      <w:r w:rsidR="001909D7">
        <w:rPr>
          <w:sz w:val="24"/>
          <w:szCs w:val="24"/>
          <w:lang w:val="en-GB"/>
        </w:rPr>
        <w:t xml:space="preserve">organisation of </w:t>
      </w:r>
      <w:r w:rsidR="0048588A" w:rsidRPr="001909D7">
        <w:rPr>
          <w:sz w:val="24"/>
          <w:szCs w:val="24"/>
          <w:lang w:val="en-GB"/>
        </w:rPr>
        <w:t>work, work culture, involvement in the working process</w:t>
      </w:r>
      <w:r w:rsidR="001909D7">
        <w:rPr>
          <w:sz w:val="24"/>
          <w:szCs w:val="24"/>
          <w:lang w:val="en-GB"/>
        </w:rPr>
        <w:t>,</w:t>
      </w:r>
      <w:r w:rsidR="0048588A" w:rsidRPr="001909D7">
        <w:rPr>
          <w:sz w:val="24"/>
          <w:szCs w:val="24"/>
          <w:lang w:val="en-GB"/>
        </w:rPr>
        <w:t xml:space="preserve"> and language learning will be discussed</w:t>
      </w:r>
      <w:r w:rsidR="00D979E7" w:rsidRPr="001909D7">
        <w:rPr>
          <w:sz w:val="24"/>
          <w:szCs w:val="24"/>
          <w:lang w:val="en-GB"/>
        </w:rPr>
        <w:t>.</w:t>
      </w:r>
    </w:p>
    <w:sectPr w:rsidR="00D979E7" w:rsidRPr="001909D7" w:rsidSect="00E61E07">
      <w:pgSz w:w="11906" w:h="16838"/>
      <w:pgMar w:top="1080" w:right="56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70C0"/>
    <w:multiLevelType w:val="hybridMultilevel"/>
    <w:tmpl w:val="764A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330CF"/>
    <w:multiLevelType w:val="multilevel"/>
    <w:tmpl w:val="6566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00C4D"/>
    <w:multiLevelType w:val="multilevel"/>
    <w:tmpl w:val="96A0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D32C0"/>
    <w:multiLevelType w:val="hybridMultilevel"/>
    <w:tmpl w:val="D5D8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A590D"/>
    <w:multiLevelType w:val="hybridMultilevel"/>
    <w:tmpl w:val="0D8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3521679">
    <w:abstractNumId w:val="4"/>
  </w:num>
  <w:num w:numId="2" w16cid:durableId="1119178146">
    <w:abstractNumId w:val="0"/>
  </w:num>
  <w:num w:numId="3" w16cid:durableId="458454140">
    <w:abstractNumId w:val="2"/>
  </w:num>
  <w:num w:numId="4" w16cid:durableId="1106272090">
    <w:abstractNumId w:val="1"/>
  </w:num>
  <w:num w:numId="5" w16cid:durableId="685596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F1"/>
    <w:rsid w:val="00026B45"/>
    <w:rsid w:val="00083B43"/>
    <w:rsid w:val="0009286F"/>
    <w:rsid w:val="000B4B46"/>
    <w:rsid w:val="00111790"/>
    <w:rsid w:val="00155B5C"/>
    <w:rsid w:val="0016405A"/>
    <w:rsid w:val="00167BB9"/>
    <w:rsid w:val="001701C3"/>
    <w:rsid w:val="0017730E"/>
    <w:rsid w:val="0018155C"/>
    <w:rsid w:val="00186C17"/>
    <w:rsid w:val="001909D7"/>
    <w:rsid w:val="001C6481"/>
    <w:rsid w:val="001C762C"/>
    <w:rsid w:val="001D71EC"/>
    <w:rsid w:val="001F4F4C"/>
    <w:rsid w:val="001F5A72"/>
    <w:rsid w:val="002014DA"/>
    <w:rsid w:val="00240746"/>
    <w:rsid w:val="00273540"/>
    <w:rsid w:val="002B6E54"/>
    <w:rsid w:val="002E13DB"/>
    <w:rsid w:val="002E66A7"/>
    <w:rsid w:val="00307994"/>
    <w:rsid w:val="003533EC"/>
    <w:rsid w:val="00375FE4"/>
    <w:rsid w:val="004207C2"/>
    <w:rsid w:val="004407B3"/>
    <w:rsid w:val="0048588A"/>
    <w:rsid w:val="004F3150"/>
    <w:rsid w:val="00514ABD"/>
    <w:rsid w:val="005326B5"/>
    <w:rsid w:val="00572BC8"/>
    <w:rsid w:val="00576823"/>
    <w:rsid w:val="005F395E"/>
    <w:rsid w:val="00617809"/>
    <w:rsid w:val="006242DC"/>
    <w:rsid w:val="006278D1"/>
    <w:rsid w:val="0066172F"/>
    <w:rsid w:val="00686AD3"/>
    <w:rsid w:val="006946A7"/>
    <w:rsid w:val="006B3FEE"/>
    <w:rsid w:val="006D1D9D"/>
    <w:rsid w:val="006E41E2"/>
    <w:rsid w:val="007032B8"/>
    <w:rsid w:val="0071441A"/>
    <w:rsid w:val="00726167"/>
    <w:rsid w:val="00733522"/>
    <w:rsid w:val="00753F0F"/>
    <w:rsid w:val="007716CB"/>
    <w:rsid w:val="007A4EA7"/>
    <w:rsid w:val="007A669D"/>
    <w:rsid w:val="007C68D0"/>
    <w:rsid w:val="007C782E"/>
    <w:rsid w:val="00812DCB"/>
    <w:rsid w:val="00880ABF"/>
    <w:rsid w:val="00887194"/>
    <w:rsid w:val="008A58BC"/>
    <w:rsid w:val="008A7024"/>
    <w:rsid w:val="008B71EB"/>
    <w:rsid w:val="008D37A8"/>
    <w:rsid w:val="008F5896"/>
    <w:rsid w:val="009642D3"/>
    <w:rsid w:val="009D4325"/>
    <w:rsid w:val="009E243A"/>
    <w:rsid w:val="009E4397"/>
    <w:rsid w:val="00A20B76"/>
    <w:rsid w:val="00A47467"/>
    <w:rsid w:val="00A52B8F"/>
    <w:rsid w:val="00AA3488"/>
    <w:rsid w:val="00AD32B2"/>
    <w:rsid w:val="00B52E47"/>
    <w:rsid w:val="00B7702D"/>
    <w:rsid w:val="00B93AD1"/>
    <w:rsid w:val="00BF68C6"/>
    <w:rsid w:val="00BF75AA"/>
    <w:rsid w:val="00C845CA"/>
    <w:rsid w:val="00CF04DB"/>
    <w:rsid w:val="00D024C4"/>
    <w:rsid w:val="00D0688E"/>
    <w:rsid w:val="00D15776"/>
    <w:rsid w:val="00D1684E"/>
    <w:rsid w:val="00D248ED"/>
    <w:rsid w:val="00D327F1"/>
    <w:rsid w:val="00D44E91"/>
    <w:rsid w:val="00D74E46"/>
    <w:rsid w:val="00D96D1D"/>
    <w:rsid w:val="00D979E7"/>
    <w:rsid w:val="00DC1D4E"/>
    <w:rsid w:val="00DE25CC"/>
    <w:rsid w:val="00E03715"/>
    <w:rsid w:val="00E5793A"/>
    <w:rsid w:val="00E60ADE"/>
    <w:rsid w:val="00E61E07"/>
    <w:rsid w:val="00E76EAE"/>
    <w:rsid w:val="00E863C1"/>
    <w:rsid w:val="00E94237"/>
    <w:rsid w:val="00E960D9"/>
    <w:rsid w:val="00EA096B"/>
    <w:rsid w:val="00EA74C4"/>
    <w:rsid w:val="00EB5757"/>
    <w:rsid w:val="00EF0925"/>
    <w:rsid w:val="00F176A9"/>
    <w:rsid w:val="00F3327A"/>
    <w:rsid w:val="00F3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4C4C"/>
  <w15:chartTrackingRefBased/>
  <w15:docId w15:val="{0DA61D8E-73CA-4777-9883-FC820839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17"/>
      <w:szCs w:val="17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1E7CAC"/>
      <w:sz w:val="20"/>
      <w:szCs w:val="17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uiPriority w:val="99"/>
    <w:pPr>
      <w:spacing w:before="100" w:beforeAutospacing="1" w:after="100" w:afterAutospacing="1"/>
    </w:pPr>
    <w:rPr>
      <w:rFonts w:ascii="Tahoma" w:eastAsia="Arial Unicode MS" w:hAnsi="Tahoma" w:cs="Tahoma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1F5A72"/>
    <w:rPr>
      <w:strike w:val="0"/>
      <w:dstrike w:val="0"/>
      <w:color w:val="43578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F5A72"/>
    <w:rPr>
      <w:b/>
      <w:bCs/>
    </w:rPr>
  </w:style>
  <w:style w:type="paragraph" w:styleId="ListParagraph">
    <w:name w:val="List Paragraph"/>
    <w:basedOn w:val="Normal"/>
    <w:uiPriority w:val="34"/>
    <w:qFormat/>
    <w:rsid w:val="00375FE4"/>
    <w:pPr>
      <w:ind w:left="720"/>
      <w:contextualSpacing/>
    </w:pPr>
  </w:style>
  <w:style w:type="paragraph" w:styleId="Revision">
    <w:name w:val="Revision"/>
    <w:hidden/>
    <w:uiPriority w:val="99"/>
    <w:semiHidden/>
    <w:rsid w:val="001909D7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8853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9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BDE94-D66B-4F03-9E46-8EBB955F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Фамилия Имя Отчество</vt:lpstr>
      <vt:lpstr>Фамилия Имя Отчество</vt:lpstr>
    </vt:vector>
  </TitlesOfParts>
  <Company>giap</Company>
  <LinksUpToDate>false</LinksUpToDate>
  <CharactersWithSpaces>473</CharactersWithSpaces>
  <SharedDoc>false</SharedDoc>
  <HLinks>
    <vt:vector size="60" baseType="variant">
      <vt:variant>
        <vt:i4>2818150</vt:i4>
      </vt:variant>
      <vt:variant>
        <vt:i4>42</vt:i4>
      </vt:variant>
      <vt:variant>
        <vt:i4>0</vt:i4>
      </vt:variant>
      <vt:variant>
        <vt:i4>5</vt:i4>
      </vt:variant>
      <vt:variant>
        <vt:lpwstr>http://www.jobs.ua/minicv/view/352887/</vt:lpwstr>
      </vt:variant>
      <vt:variant>
        <vt:lpwstr/>
      </vt:variant>
      <vt:variant>
        <vt:i4>2818150</vt:i4>
      </vt:variant>
      <vt:variant>
        <vt:i4>36</vt:i4>
      </vt:variant>
      <vt:variant>
        <vt:i4>0</vt:i4>
      </vt:variant>
      <vt:variant>
        <vt:i4>5</vt:i4>
      </vt:variant>
      <vt:variant>
        <vt:lpwstr>http://www.jobs.ua/minicv/view/352887/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http://twitter.com/intent/tweet?text=.+http://www.jobs.ua/minicv/view/352887/</vt:lpwstr>
      </vt:variant>
      <vt:variant>
        <vt:lpwstr/>
      </vt:variant>
      <vt:variant>
        <vt:i4>3539049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http://www.facebook.com/sharer.php?u=http://www.jobs.ua/minicv/view/352887/</vt:lpwstr>
      </vt:variant>
      <vt:variant>
        <vt:lpwstr/>
      </vt:variant>
      <vt:variant>
        <vt:i4>1507390</vt:i4>
      </vt:variant>
      <vt:variant>
        <vt:i4>18</vt:i4>
      </vt:variant>
      <vt:variant>
        <vt:i4>0</vt:i4>
      </vt:variant>
      <vt:variant>
        <vt:i4>5</vt:i4>
      </vt:variant>
      <vt:variant>
        <vt:lpwstr>http://connect.mail.ru/share?share_url=http://www.jobs.ua/minicv/view/352887/</vt:lpwstr>
      </vt:variant>
      <vt:variant>
        <vt:lpwstr/>
      </vt:variant>
      <vt:variant>
        <vt:i4>1179722</vt:i4>
      </vt:variant>
      <vt:variant>
        <vt:i4>12</vt:i4>
      </vt:variant>
      <vt:variant>
        <vt:i4>0</vt:i4>
      </vt:variant>
      <vt:variant>
        <vt:i4>5</vt:i4>
      </vt:variant>
      <vt:variant>
        <vt:lpwstr>http://vkontakte.ru/share.php?url=http://www.jobs.ua/minicv/view/352887/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http://www.jobs.ua/minicv/view/352887/</vt:lpwstr>
      </vt:variant>
      <vt:variant>
        <vt:lpwstr/>
      </vt:variant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http://www.jobs.ua/minicv/print/352887/</vt:lpwstr>
      </vt:variant>
      <vt:variant>
        <vt:lpwstr/>
      </vt:variant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http://www.jobs.ua/city/kiev_resume/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saprclvd</dc:creator>
  <cp:keywords/>
  <dc:description/>
  <cp:lastModifiedBy>Anastassia Tuuder</cp:lastModifiedBy>
  <cp:revision>3</cp:revision>
  <dcterms:created xsi:type="dcterms:W3CDTF">2022-08-31T08:17:00Z</dcterms:created>
  <dcterms:modified xsi:type="dcterms:W3CDTF">2022-08-31T08:17:00Z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