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5D722" w14:textId="77777777" w:rsidR="00BB3F38" w:rsidRDefault="00BB3F38" w:rsidP="00F02E0D">
      <w:pPr>
        <w:pStyle w:val="NormalWeb"/>
        <w:spacing w:before="0" w:beforeAutospacing="0" w:after="0" w:afterAutospacing="0"/>
        <w:jc w:val="both"/>
        <w:rPr>
          <w:rFonts w:ascii="inherit" w:hAnsi="inherit"/>
          <w:color w:val="000000"/>
          <w:sz w:val="26"/>
          <w:szCs w:val="26"/>
        </w:rPr>
      </w:pPr>
      <w:r>
        <w:rPr>
          <w:rFonts w:ascii="UICTFontTextStyleBody" w:hAnsi="UICTFontTextStyleBody"/>
          <w:color w:val="000000"/>
          <w:sz w:val="26"/>
        </w:rPr>
        <w:t>„KOOS JA LAHUS: EELARVAMUSTE JA SOTSIAALSE ÜHTEKUULUVUSE DÜNAAMIKA ETNILISE MITMEKESISUSE JA ELUKOHAPÕHISE SEGREGATSIOONI RISTUMISKOHAS“</w:t>
      </w:r>
    </w:p>
    <w:p w14:paraId="67FAFBF4" w14:textId="77777777" w:rsidR="00BB3F38" w:rsidRDefault="00BB3F38" w:rsidP="00F02E0D">
      <w:pPr>
        <w:pStyle w:val="NormalWeb"/>
        <w:spacing w:before="0" w:beforeAutospacing="0" w:after="0" w:afterAutospacing="0"/>
        <w:jc w:val="both"/>
        <w:rPr>
          <w:rFonts w:ascii="inherit" w:hAnsi="inherit"/>
          <w:color w:val="000000"/>
          <w:sz w:val="26"/>
          <w:szCs w:val="26"/>
        </w:rPr>
      </w:pPr>
    </w:p>
    <w:p w14:paraId="22A0C038" w14:textId="416E9FAD" w:rsidR="00BB3F38" w:rsidRDefault="00BB3F38" w:rsidP="00F02E0D">
      <w:pPr>
        <w:pStyle w:val="NormalWeb"/>
        <w:spacing w:before="0" w:beforeAutospacing="0" w:after="0" w:afterAutospacing="0"/>
        <w:jc w:val="both"/>
        <w:rPr>
          <w:rFonts w:ascii="inherit" w:hAnsi="inherit"/>
          <w:color w:val="000000"/>
          <w:sz w:val="26"/>
          <w:szCs w:val="26"/>
        </w:rPr>
      </w:pPr>
      <w:r>
        <w:rPr>
          <w:rFonts w:ascii="UICTFontTextStyleBody" w:hAnsi="UICTFontTextStyleBody"/>
          <w:color w:val="000000"/>
          <w:sz w:val="26"/>
        </w:rPr>
        <w:t xml:space="preserve">Kuidas inimesed reageerivad, kui nende kogukonnad, linnad ja alevid muutuvad etniliselt mitmekesisemaks? Uuringud näitavad, et sellised demograafilised muutused võivad põhjustada kultuurilist tagasilööki: etnilise vähemuse kasvamisel tunnevad etnilisse enamusse kuuluvad elanikud end vähemustest üha enam ohustatuna, mis põhjustab eelarvamusi, rassismi ja paremäärmuslike parteide toetuse kasvu ning vähendab sotsiaalset ühtekuuluvust. Väidan, et sellised uuringud jätavad tähelepanuta potentsiaalselt kriitilise tähtsusega rahvusrühmade vaheliste hoiakute kujundaja: elukohapõhise segregatsiooni. Eelkõige pakun välja, et etniliselt mitmekesistes kogukondades tekivad eelarvamused ainult siis, kui rahvusrühmad on üksteisest eraldatud. Mitmekesistes integreeritud kogukondades suhtumine vähemustesse tegelikult paraneb. Ma tuginen selle hüpoteesi testimiseks mitmetele Saksamaalt ja Ühendkuningriigist pärinevatele läbilõike- ja </w:t>
      </w:r>
      <w:proofErr w:type="spellStart"/>
      <w:r>
        <w:rPr>
          <w:rFonts w:ascii="UICTFontTextStyleBody" w:hAnsi="UICTFontTextStyleBody"/>
          <w:color w:val="000000"/>
          <w:sz w:val="26"/>
        </w:rPr>
        <w:t>longituuduuringute</w:t>
      </w:r>
      <w:proofErr w:type="spellEnd"/>
      <w:r>
        <w:rPr>
          <w:rFonts w:ascii="UICTFontTextStyleBody" w:hAnsi="UICTFontTextStyleBody"/>
          <w:color w:val="000000"/>
          <w:sz w:val="26"/>
        </w:rPr>
        <w:t xml:space="preserve"> andmekogumitele. Tulemused näitavad, et kogukonna segregeeritus määrab, kas suurenev mitmekesisus avaldab rahvuste vahelistele hoiakutele positiivset või negatiivset mõju. Inimeste suhtumine rahvusvähemustesse halveneb vaid neis kogukondades, mis muutuvad etniliselt mitmekesisemaks </w:t>
      </w:r>
      <w:r>
        <w:rPr>
          <w:rFonts w:ascii="UICTFontTextStyleBody" w:hAnsi="UICTFontTextStyleBody"/>
          <w:i/>
          <w:iCs/>
          <w:color w:val="000000"/>
          <w:sz w:val="26"/>
        </w:rPr>
        <w:t>ja</w:t>
      </w:r>
      <w:r>
        <w:rPr>
          <w:rFonts w:ascii="UICTFontTextStyleBody" w:hAnsi="UICTFontTextStyleBody"/>
          <w:color w:val="000000"/>
          <w:sz w:val="26"/>
        </w:rPr>
        <w:t xml:space="preserve"> segregeeritumaks. Kogukondades, mis muutuvad etniliselt mitmekesisemaks </w:t>
      </w:r>
      <w:r>
        <w:rPr>
          <w:rFonts w:ascii="UICTFontTextStyleBody" w:hAnsi="UICTFontTextStyleBody"/>
          <w:i/>
          <w:iCs/>
          <w:color w:val="000000"/>
          <w:sz w:val="26"/>
        </w:rPr>
        <w:t>ja</w:t>
      </w:r>
      <w:r>
        <w:rPr>
          <w:rFonts w:ascii="UICTFontTextStyleBody" w:hAnsi="UICTFontTextStyleBody"/>
          <w:color w:val="000000"/>
          <w:sz w:val="26"/>
        </w:rPr>
        <w:t xml:space="preserve"> elukohtade poolest integreeritumaks, eelarvamused tegelikult vähenevad. See näib ilmnevat seetõttu, et segregatsioon piirab positiivsete sotsiaalsete kontaktide võimalusi rahvusrühmade vahel ja tugevdab </w:t>
      </w:r>
      <w:proofErr w:type="spellStart"/>
      <w:r>
        <w:rPr>
          <w:rFonts w:ascii="UICTFontTextStyleBody" w:hAnsi="UICTFontTextStyleBody"/>
          <w:color w:val="000000"/>
          <w:sz w:val="26"/>
        </w:rPr>
        <w:t>rühmadevahelisi</w:t>
      </w:r>
      <w:proofErr w:type="spellEnd"/>
      <w:r>
        <w:rPr>
          <w:rFonts w:ascii="UICTFontTextStyleBody" w:hAnsi="UICTFontTextStyleBody"/>
          <w:color w:val="000000"/>
          <w:sz w:val="26"/>
        </w:rPr>
        <w:t xml:space="preserve"> piire. Need leiud näitavad, et mitmekesisus ja sotsiaalne ühtekuuluvus ei ole oma olemuselt üksteist välistavad; inimeste reaktsioon mitmekesisusele sõltub hoopis sellest, kui eraldatud on inimesed omavahel ruumiliselt.</w:t>
      </w:r>
    </w:p>
    <w:p w14:paraId="3293F76A" w14:textId="77777777" w:rsidR="00960D52" w:rsidRPr="00BB3F38" w:rsidRDefault="00960D52"/>
    <w:sectPr w:rsidR="00960D52" w:rsidRPr="00BB3F3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UICTFontTextStyleBody">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F38"/>
    <w:rsid w:val="00960D52"/>
    <w:rsid w:val="009F2C36"/>
    <w:rsid w:val="00BB3F38"/>
    <w:rsid w:val="00D02A55"/>
    <w:rsid w:val="00F02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13235"/>
  <w15:chartTrackingRefBased/>
  <w15:docId w15:val="{7068AEB4-4BAD-4256-BA1E-64532434E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3F38"/>
    <w:pPr>
      <w:spacing w:before="100" w:beforeAutospacing="1" w:after="100" w:afterAutospacing="1" w:line="240" w:lineRule="auto"/>
    </w:pPr>
    <w:rPr>
      <w:rFonts w:ascii="Calibri" w:hAnsi="Calibri" w:cs="Calibri"/>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88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277</Words>
  <Characters>1611</Characters>
  <Application>Microsoft Office Word</Application>
  <DocSecurity>0</DocSecurity>
  <Lines>13</Lines>
  <Paragraphs>3</Paragraphs>
  <ScaleCrop>false</ScaleCrop>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Anastassia Tuuder</dc:creator>
  <cp:keywords/>
  <dc:description/>
  <cp:lastModifiedBy>Anastassia Tuuder</cp:lastModifiedBy>
  <cp:revision>2</cp:revision>
  <dcterms:created xsi:type="dcterms:W3CDTF">2022-08-31T08:22:00Z</dcterms:created>
  <dcterms:modified xsi:type="dcterms:W3CDTF">2022-08-31T08:22:00Z</dcterms:modified>
</cp:coreProperties>
</file>