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EBD6" w14:textId="77777777" w:rsidR="00034B7A" w:rsidRPr="007320BC" w:rsidRDefault="00034B7A" w:rsidP="00034B7A">
      <w:pPr>
        <w:rPr>
          <w:rFonts w:eastAsia="Times New Roman"/>
          <w:color w:val="000000"/>
          <w:sz w:val="24"/>
          <w:szCs w:val="24"/>
          <w:lang w:val="ru-RU"/>
        </w:rPr>
      </w:pPr>
      <w:r w:rsidRPr="007320BC">
        <w:rPr>
          <w:rFonts w:eastAsia="Times New Roman"/>
          <w:color w:val="000000"/>
          <w:sz w:val="24"/>
          <w:szCs w:val="24"/>
          <w:lang w:val="ru-RU"/>
        </w:rPr>
        <w:t>Межгрупповые контакты с беженцами формируют уровни общественного страха перед преступностью</w:t>
      </w:r>
    </w:p>
    <w:p w14:paraId="61331B73" w14:textId="77777777" w:rsidR="00034B7A" w:rsidRPr="007320BC" w:rsidRDefault="00034B7A" w:rsidP="00034B7A">
      <w:pPr>
        <w:rPr>
          <w:rFonts w:eastAsia="Times New Roman"/>
          <w:color w:val="000000"/>
          <w:sz w:val="24"/>
          <w:szCs w:val="24"/>
          <w:lang w:val="ru-RU"/>
        </w:rPr>
      </w:pPr>
    </w:p>
    <w:p w14:paraId="00B0F927" w14:textId="77EDEA3A" w:rsidR="00960D52" w:rsidRPr="007320BC" w:rsidRDefault="00AC41E3">
      <w:pPr>
        <w:rPr>
          <w:rFonts w:eastAsia="Times New Roman"/>
          <w:color w:val="000000"/>
          <w:sz w:val="24"/>
          <w:szCs w:val="24"/>
          <w:lang w:val="ru-RU"/>
        </w:rPr>
      </w:pPr>
      <w:r w:rsidRPr="00AC41E3">
        <w:rPr>
          <w:rFonts w:eastAsia="Times New Roman"/>
          <w:color w:val="000000"/>
          <w:sz w:val="24"/>
          <w:szCs w:val="24"/>
          <w:lang w:val="ru-RU"/>
        </w:rPr>
        <w:t>Исследования показывают, что некоторые группы меньшинств, такие как беженцы, стереотипно изображаются как преступные. Утверждается</w:t>
      </w:r>
      <w:r w:rsidR="00034B7A" w:rsidRPr="007320BC">
        <w:rPr>
          <w:rFonts w:eastAsia="Times New Roman"/>
          <w:color w:val="000000"/>
          <w:sz w:val="24"/>
          <w:szCs w:val="24"/>
          <w:lang w:val="ru-RU"/>
        </w:rPr>
        <w:t>, что степень, в которой люди одобряют эти криминальные стереотипы, связана со степенью, в которой они испытывают общественный страх перед преступностью, то есть беспокойство о преступности как о социальной проблеме. В ходе трех исследований (</w:t>
      </w:r>
      <w:r w:rsidR="00034B7A" w:rsidRPr="007320BC">
        <w:rPr>
          <w:rFonts w:eastAsia="Times New Roman"/>
          <w:i/>
          <w:iCs/>
          <w:color w:val="000000"/>
          <w:sz w:val="24"/>
          <w:szCs w:val="24"/>
          <w:lang w:val="ru-RU"/>
        </w:rPr>
        <w:t>N</w:t>
      </w:r>
      <w:r w:rsidR="009C0624" w:rsidRPr="009C0624">
        <w:rPr>
          <w:rFonts w:eastAsia="Times New Roman"/>
          <w:i/>
          <w:iCs/>
          <w:color w:val="000000"/>
          <w:sz w:val="24"/>
          <w:szCs w:val="24"/>
          <w:vertAlign w:val="subscript"/>
          <w:lang w:val="ru-RU"/>
        </w:rPr>
        <w:t>Nитого</w:t>
      </w:r>
      <w:r w:rsidR="00034B7A" w:rsidRPr="007320BC">
        <w:rPr>
          <w:rFonts w:eastAsia="Times New Roman"/>
          <w:color w:val="000000"/>
          <w:sz w:val="24"/>
          <w:szCs w:val="24"/>
          <w:lang w:val="ru-RU"/>
        </w:rPr>
        <w:t xml:space="preserve"> = 667) мы проверили свою гипотезу о том, что межгрупповой контакт (Allport, 1954) с группами, которые стереотипно считаются преступными, может изменить уровень общественного страха перед преступностью, влияя на негативные предубеждения о группах, стигматизированных как криминальные. Гипотеза состояла в том, что положительный межгрупповой контакт с внешней группой, стигматизированной как криминальная, сокращал общественный страх перед преступностью, уменьшая негативные предубеждения о внешней группе (Исследования 1-3). Негативный межгрупповой контакт имел обратный эффект (Исследование 1). Результаты нашего исследования показали, что межгрупповой контакт не только имеет потенциал воздействия на предубеждения людей о группах, стигматизированных как криминальные, но и может формировать взгляд людей на общество, в особенности на то, в какой степени они испытывают беспокойство о преступности </w:t>
      </w:r>
      <w:r w:rsidR="009C2B4F" w:rsidRPr="007320BC">
        <w:rPr>
          <w:rFonts w:eastAsia="Times New Roman"/>
          <w:color w:val="000000"/>
          <w:sz w:val="24"/>
          <w:szCs w:val="24"/>
          <w:lang w:val="ru-RU"/>
        </w:rPr>
        <w:t>как о социальной проблеме.</w:t>
      </w:r>
    </w:p>
    <w:sectPr w:rsidR="00960D52" w:rsidRPr="00732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7A"/>
    <w:rsid w:val="00034B7A"/>
    <w:rsid w:val="007320BC"/>
    <w:rsid w:val="00775C4D"/>
    <w:rsid w:val="00960D52"/>
    <w:rsid w:val="009C0624"/>
    <w:rsid w:val="009C2B4F"/>
    <w:rsid w:val="00AA0F3A"/>
    <w:rsid w:val="00AC41E3"/>
    <w:rsid w:val="00B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8145"/>
  <w15:docId w15:val="{CAC5887D-A730-46F0-84CA-F748256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7A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0F3A"/>
    <w:pPr>
      <w:spacing w:after="0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3</cp:revision>
  <dcterms:created xsi:type="dcterms:W3CDTF">2022-07-29T11:08:00Z</dcterms:created>
  <dcterms:modified xsi:type="dcterms:W3CDTF">2022-10-24T11:05:00Z</dcterms:modified>
</cp:coreProperties>
</file>