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25C4" w14:textId="25BAB9D6" w:rsidR="00B36B39" w:rsidRPr="00B36B39" w:rsidRDefault="00B36B39">
      <w:pPr>
        <w:rPr>
          <w:b/>
          <w:bCs/>
        </w:rPr>
      </w:pPr>
      <w:r w:rsidRPr="00B36B39">
        <w:rPr>
          <w:b/>
          <w:bCs/>
        </w:rPr>
        <w:t>Ethnic segregation in secondary schools - why is it so persistent and what can we do about it?</w:t>
      </w:r>
    </w:p>
    <w:p w14:paraId="30235718" w14:textId="7B38A84F" w:rsidR="00956270" w:rsidRPr="00956270" w:rsidRDefault="00956270" w:rsidP="00956270">
      <w:pPr>
        <w:rPr>
          <w:rFonts w:cs="Arial"/>
        </w:rPr>
      </w:pPr>
      <w:r w:rsidRPr="00956270">
        <w:rPr>
          <w:rFonts w:cs="Arial"/>
        </w:rPr>
        <w:t xml:space="preserve">Ethnic segregation is a widespread phenomenon in today's school systems. This presentation offers insight into the general causes and consequences of segregation processes in secondary schools in Europe. The presentation provides two practical insights: First, based on large-scale comparative studies, it will be shown that the extent of school segregation may depend less on the formal </w:t>
      </w:r>
      <w:r>
        <w:rPr>
          <w:rFonts w:cs="Arial"/>
        </w:rPr>
        <w:t xml:space="preserve">set up </w:t>
      </w:r>
      <w:r w:rsidRPr="00956270">
        <w:rPr>
          <w:rFonts w:cs="Arial"/>
        </w:rPr>
        <w:t xml:space="preserve">of </w:t>
      </w:r>
      <w:r>
        <w:rPr>
          <w:rFonts w:cs="Arial"/>
        </w:rPr>
        <w:t>a</w:t>
      </w:r>
      <w:r w:rsidRPr="00956270">
        <w:rPr>
          <w:rFonts w:cs="Arial"/>
        </w:rPr>
        <w:t xml:space="preserve"> school system than is often assumed. Second, there may be great potential for in-school interventions to mitigate the social consequences of ethnic segregation</w:t>
      </w:r>
      <w:r w:rsidR="00477C00">
        <w:rPr>
          <w:rFonts w:cs="Arial"/>
        </w:rPr>
        <w:t>.</w:t>
      </w:r>
      <w:r w:rsidRPr="00956270">
        <w:rPr>
          <w:rFonts w:cs="Arial"/>
        </w:rPr>
        <w:t xml:space="preserve"> By </w:t>
      </w:r>
      <w:r>
        <w:rPr>
          <w:rFonts w:cs="Arial"/>
        </w:rPr>
        <w:t>deliberately</w:t>
      </w:r>
      <w:r w:rsidRPr="00956270">
        <w:rPr>
          <w:rFonts w:cs="Arial"/>
        </w:rPr>
        <w:t xml:space="preserve"> assigning students to school classes, principals and teachers can</w:t>
      </w:r>
      <w:r w:rsidR="00121EC7">
        <w:rPr>
          <w:rFonts w:cs="Arial"/>
        </w:rPr>
        <w:t xml:space="preserve"> to some extent</w:t>
      </w:r>
      <w:r w:rsidRPr="00956270">
        <w:rPr>
          <w:rFonts w:cs="Arial"/>
        </w:rPr>
        <w:t xml:space="preserve"> </w:t>
      </w:r>
      <w:r w:rsidR="00D52EB2">
        <w:rPr>
          <w:rFonts w:cs="Arial"/>
        </w:rPr>
        <w:t xml:space="preserve">address </w:t>
      </w:r>
      <w:r w:rsidRPr="00956270">
        <w:rPr>
          <w:rFonts w:cs="Arial"/>
        </w:rPr>
        <w:t>the relevance of ethnic group boundaries in the everyday interactions of the students.</w:t>
      </w:r>
    </w:p>
    <w:p w14:paraId="04211F1D" w14:textId="77777777" w:rsidR="00956270" w:rsidRDefault="00956270">
      <w:pPr>
        <w:rPr>
          <w:rFonts w:cs="Arial"/>
        </w:rPr>
      </w:pPr>
    </w:p>
    <w:p w14:paraId="12F47ECF" w14:textId="0229199C" w:rsidR="00090038" w:rsidRDefault="00090038">
      <w:pPr>
        <w:rPr>
          <w:rFonts w:cs="Arial"/>
        </w:rPr>
      </w:pPr>
    </w:p>
    <w:sectPr w:rsidR="00090038" w:rsidSect="00EE1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07"/>
    <w:rsid w:val="00090038"/>
    <w:rsid w:val="00121EC7"/>
    <w:rsid w:val="00350A22"/>
    <w:rsid w:val="00477C00"/>
    <w:rsid w:val="004E51B9"/>
    <w:rsid w:val="004F1B38"/>
    <w:rsid w:val="005174EF"/>
    <w:rsid w:val="005F09C4"/>
    <w:rsid w:val="00626907"/>
    <w:rsid w:val="007642AC"/>
    <w:rsid w:val="00956270"/>
    <w:rsid w:val="009B6ABC"/>
    <w:rsid w:val="00B36B39"/>
    <w:rsid w:val="00D52EB2"/>
    <w:rsid w:val="00EE14A1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EACC"/>
  <w15:chartTrackingRefBased/>
  <w15:docId w15:val="{DD691BDF-DF59-4879-9054-C47F0146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 Kruse</dc:creator>
  <cp:keywords/>
  <dc:description/>
  <cp:lastModifiedBy>Anastassia Tuuder</cp:lastModifiedBy>
  <cp:revision>3</cp:revision>
  <dcterms:created xsi:type="dcterms:W3CDTF">2022-07-04T08:03:00Z</dcterms:created>
  <dcterms:modified xsi:type="dcterms:W3CDTF">2022-10-24T11:00:00Z</dcterms:modified>
</cp:coreProperties>
</file>